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1C7" w:rsidRDefault="00152550" w:rsidP="00442680">
      <w:pPr>
        <w:jc w:val="right"/>
        <w:rPr>
          <w:b/>
        </w:rPr>
      </w:pPr>
      <w:r>
        <w:rPr>
          <w:b/>
        </w:rPr>
        <w:tab/>
      </w:r>
      <w:r w:rsidR="00442680">
        <w:rPr>
          <w:b/>
        </w:rPr>
        <w:t>ЗАТВЕРДЖЕНО</w:t>
      </w:r>
    </w:p>
    <w:p w:rsidR="00442680" w:rsidRDefault="00442680" w:rsidP="00442680">
      <w:pPr>
        <w:jc w:val="right"/>
        <w:rPr>
          <w:b/>
        </w:rPr>
      </w:pPr>
      <w:r>
        <w:rPr>
          <w:b/>
        </w:rPr>
        <w:t xml:space="preserve">Голова </w:t>
      </w:r>
      <w:r w:rsidR="00085796">
        <w:rPr>
          <w:b/>
        </w:rPr>
        <w:t>Правління ПАТ «Укрнафта»</w:t>
      </w:r>
    </w:p>
    <w:p w:rsidR="00442680" w:rsidRDefault="00442680" w:rsidP="00442680">
      <w:pPr>
        <w:jc w:val="right"/>
        <w:rPr>
          <w:b/>
        </w:rPr>
      </w:pPr>
    </w:p>
    <w:p w:rsidR="00442680" w:rsidRDefault="00442680" w:rsidP="00442680">
      <w:pPr>
        <w:jc w:val="right"/>
        <w:rPr>
          <w:b/>
        </w:rPr>
      </w:pPr>
      <w:r>
        <w:rPr>
          <w:b/>
        </w:rPr>
        <w:t xml:space="preserve">__________________________ </w:t>
      </w:r>
    </w:p>
    <w:p w:rsidR="00442680" w:rsidRDefault="00442680" w:rsidP="00442680">
      <w:pPr>
        <w:jc w:val="right"/>
        <w:rPr>
          <w:b/>
        </w:rPr>
      </w:pPr>
      <w:r>
        <w:rPr>
          <w:b/>
        </w:rPr>
        <w:t>___________________ 201</w:t>
      </w:r>
      <w:r w:rsidR="00FB39ED">
        <w:rPr>
          <w:b/>
          <w:lang w:val="ru-RU"/>
        </w:rPr>
        <w:t>9</w:t>
      </w:r>
      <w:r>
        <w:rPr>
          <w:b/>
        </w:rPr>
        <w:t xml:space="preserve"> р.</w:t>
      </w:r>
    </w:p>
    <w:p w:rsidR="000F71C7" w:rsidRDefault="000F71C7" w:rsidP="00686CA9">
      <w:pPr>
        <w:jc w:val="center"/>
        <w:rPr>
          <w:b/>
        </w:rPr>
      </w:pPr>
    </w:p>
    <w:p w:rsidR="000F71C7" w:rsidRDefault="000F71C7" w:rsidP="00686CA9">
      <w:pPr>
        <w:jc w:val="center"/>
        <w:rPr>
          <w:b/>
        </w:rPr>
      </w:pPr>
    </w:p>
    <w:p w:rsidR="000F71C7" w:rsidRDefault="000F71C7" w:rsidP="00686CA9">
      <w:pPr>
        <w:jc w:val="center"/>
        <w:rPr>
          <w:b/>
        </w:rPr>
      </w:pPr>
    </w:p>
    <w:p w:rsidR="000F71C7" w:rsidRDefault="000F71C7" w:rsidP="00686CA9">
      <w:pPr>
        <w:jc w:val="center"/>
        <w:rPr>
          <w:b/>
        </w:rPr>
      </w:pPr>
    </w:p>
    <w:p w:rsidR="000F71C7" w:rsidRDefault="000F71C7" w:rsidP="00686CA9">
      <w:pPr>
        <w:jc w:val="center"/>
        <w:rPr>
          <w:b/>
        </w:rPr>
      </w:pPr>
    </w:p>
    <w:p w:rsidR="000F71C7" w:rsidRDefault="000F71C7" w:rsidP="00686CA9">
      <w:pPr>
        <w:jc w:val="center"/>
        <w:rPr>
          <w:b/>
        </w:rPr>
      </w:pPr>
    </w:p>
    <w:p w:rsidR="008A3DD6" w:rsidRDefault="008A3DD6" w:rsidP="00BC3EFA">
      <w:pPr>
        <w:jc w:val="center"/>
        <w:rPr>
          <w:b/>
        </w:rPr>
      </w:pPr>
    </w:p>
    <w:p w:rsidR="008A3DD6" w:rsidRDefault="008A3DD6" w:rsidP="00BC3EFA">
      <w:pPr>
        <w:jc w:val="center"/>
        <w:rPr>
          <w:b/>
        </w:rPr>
      </w:pPr>
    </w:p>
    <w:p w:rsidR="008A3DD6" w:rsidRDefault="008A3DD6" w:rsidP="00BC3EFA">
      <w:pPr>
        <w:jc w:val="center"/>
        <w:rPr>
          <w:b/>
        </w:rPr>
      </w:pPr>
    </w:p>
    <w:p w:rsidR="008A3DD6" w:rsidRDefault="008A3DD6" w:rsidP="00BC3EFA">
      <w:pPr>
        <w:jc w:val="center"/>
        <w:rPr>
          <w:b/>
        </w:rPr>
      </w:pPr>
    </w:p>
    <w:p w:rsidR="008A3DD6" w:rsidRDefault="008A3DD6" w:rsidP="00BC3EFA">
      <w:pPr>
        <w:jc w:val="center"/>
        <w:rPr>
          <w:b/>
        </w:rPr>
      </w:pPr>
    </w:p>
    <w:p w:rsidR="008A3DD6" w:rsidRDefault="008A3DD6" w:rsidP="00BC3EFA">
      <w:pPr>
        <w:jc w:val="center"/>
        <w:rPr>
          <w:b/>
        </w:rPr>
      </w:pPr>
    </w:p>
    <w:p w:rsidR="008A3DD6" w:rsidRDefault="008A3DD6" w:rsidP="00BC3EFA">
      <w:pPr>
        <w:jc w:val="center"/>
        <w:rPr>
          <w:b/>
        </w:rPr>
      </w:pPr>
    </w:p>
    <w:p w:rsidR="008A3DD6" w:rsidRDefault="008A3DD6" w:rsidP="00BC3EFA">
      <w:pPr>
        <w:jc w:val="center"/>
        <w:rPr>
          <w:b/>
        </w:rPr>
      </w:pPr>
    </w:p>
    <w:p w:rsidR="008A3DD6" w:rsidRDefault="008A3DD6" w:rsidP="00BC3EFA">
      <w:pPr>
        <w:jc w:val="center"/>
        <w:rPr>
          <w:b/>
        </w:rPr>
      </w:pPr>
    </w:p>
    <w:p w:rsidR="008A3DD6" w:rsidRDefault="008A3DD6" w:rsidP="00BC3EFA">
      <w:pPr>
        <w:jc w:val="center"/>
        <w:rPr>
          <w:b/>
        </w:rPr>
      </w:pPr>
    </w:p>
    <w:p w:rsidR="00590835" w:rsidRDefault="00BC3EFA" w:rsidP="00BC3EFA">
      <w:pPr>
        <w:jc w:val="center"/>
        <w:rPr>
          <w:b/>
        </w:rPr>
      </w:pPr>
      <w:r>
        <w:rPr>
          <w:b/>
        </w:rPr>
        <w:t xml:space="preserve">ДОКУМЕНТАЦІЯ ВІДКРИТИХ ТОРГІВ </w:t>
      </w:r>
    </w:p>
    <w:p w:rsidR="008A3DD6" w:rsidRDefault="008A3DD6" w:rsidP="008A3DD6">
      <w:pPr>
        <w:jc w:val="center"/>
        <w:rPr>
          <w:b/>
        </w:rPr>
      </w:pPr>
      <w:r>
        <w:rPr>
          <w:b/>
        </w:rPr>
        <w:t>ПАТ «УКРНАФТА»</w:t>
      </w:r>
    </w:p>
    <w:p w:rsidR="008A3DD6" w:rsidRPr="00BC3EFA" w:rsidRDefault="008A3DD6" w:rsidP="00BC3EFA">
      <w:pPr>
        <w:jc w:val="center"/>
        <w:rPr>
          <w:b/>
        </w:rPr>
      </w:pPr>
    </w:p>
    <w:p w:rsidR="00590835" w:rsidRPr="00257F51" w:rsidRDefault="00590835" w:rsidP="00686CA9">
      <w:pPr>
        <w:rPr>
          <w:b/>
          <w:lang w:val="ru-RU"/>
        </w:rPr>
      </w:pPr>
    </w:p>
    <w:p w:rsidR="0046472B" w:rsidRDefault="0046472B" w:rsidP="00CA0A8B">
      <w:pPr>
        <w:jc w:val="both"/>
        <w:rPr>
          <w:b/>
        </w:rPr>
      </w:pPr>
    </w:p>
    <w:p w:rsidR="000F71C7" w:rsidRDefault="000F71C7" w:rsidP="00CA0A8B">
      <w:pPr>
        <w:jc w:val="both"/>
        <w:rPr>
          <w:b/>
        </w:rPr>
      </w:pPr>
    </w:p>
    <w:p w:rsidR="000F71C7" w:rsidRDefault="000F71C7" w:rsidP="00CA0A8B">
      <w:pPr>
        <w:jc w:val="both"/>
        <w:rPr>
          <w:b/>
        </w:rPr>
      </w:pPr>
    </w:p>
    <w:p w:rsidR="000F71C7" w:rsidRDefault="000F71C7" w:rsidP="00CA0A8B">
      <w:pPr>
        <w:jc w:val="both"/>
        <w:rPr>
          <w:b/>
        </w:rPr>
      </w:pPr>
    </w:p>
    <w:p w:rsidR="0046472B" w:rsidRDefault="0046472B" w:rsidP="00CA0A8B">
      <w:pPr>
        <w:jc w:val="both"/>
        <w:rPr>
          <w:b/>
        </w:rPr>
      </w:pPr>
    </w:p>
    <w:p w:rsidR="0046472B" w:rsidRDefault="0046472B" w:rsidP="00CA0A8B">
      <w:pPr>
        <w:jc w:val="both"/>
        <w:rPr>
          <w:b/>
        </w:rPr>
      </w:pPr>
    </w:p>
    <w:p w:rsidR="007F2AA1" w:rsidRDefault="007F2AA1" w:rsidP="00DA1F1F">
      <w:pPr>
        <w:jc w:val="center"/>
        <w:rPr>
          <w:b/>
        </w:rPr>
      </w:pPr>
      <w:r w:rsidRPr="00257F51">
        <w:rPr>
          <w:b/>
        </w:rPr>
        <w:t>Найменування предмета закупівлі:</w:t>
      </w:r>
    </w:p>
    <w:p w:rsidR="0046472B" w:rsidRDefault="0046472B" w:rsidP="00DA1F1F">
      <w:pPr>
        <w:jc w:val="center"/>
        <w:rPr>
          <w:b/>
        </w:rPr>
      </w:pPr>
    </w:p>
    <w:p w:rsidR="00CA727E" w:rsidRPr="00064E58" w:rsidRDefault="007C6385" w:rsidP="00DA1F1F">
      <w:pPr>
        <w:jc w:val="center"/>
        <w:rPr>
          <w:b/>
          <w:color w:val="4472C4" w:themeColor="accent1"/>
          <w:sz w:val="28"/>
          <w:szCs w:val="28"/>
        </w:rPr>
      </w:pPr>
      <w:r w:rsidRPr="009D0ACA">
        <w:rPr>
          <w:b/>
          <w:sz w:val="28"/>
          <w:szCs w:val="28"/>
        </w:rPr>
        <w:t xml:space="preserve">Код </w:t>
      </w:r>
      <w:r w:rsidRPr="008817D7">
        <w:rPr>
          <w:b/>
          <w:sz w:val="28"/>
          <w:szCs w:val="28"/>
          <w:lang w:val="en-US"/>
        </w:rPr>
        <w:t>CPV</w:t>
      </w:r>
      <w:r w:rsidR="009D0ACA">
        <w:rPr>
          <w:b/>
          <w:sz w:val="28"/>
          <w:szCs w:val="28"/>
        </w:rPr>
        <w:t>-</w:t>
      </w:r>
      <w:r w:rsidR="00DA1F1F" w:rsidRPr="00DA1F1F">
        <w:t xml:space="preserve"> </w:t>
      </w:r>
      <w:r w:rsidR="00494302" w:rsidRPr="00064E58">
        <w:rPr>
          <w:b/>
          <w:color w:val="4472C4" w:themeColor="accent1"/>
          <w:sz w:val="28"/>
          <w:szCs w:val="28"/>
        </w:rPr>
        <w:t>39820000-6 Органічні поверхнево активні речовини</w:t>
      </w:r>
      <w:r w:rsidR="00F93C4A" w:rsidRPr="00064E58">
        <w:rPr>
          <w:b/>
          <w:color w:val="4472C4" w:themeColor="accent1"/>
          <w:sz w:val="28"/>
          <w:szCs w:val="28"/>
        </w:rPr>
        <w:t xml:space="preserve"> </w:t>
      </w:r>
      <w:r w:rsidR="00635744" w:rsidRPr="00064E58">
        <w:rPr>
          <w:b/>
          <w:color w:val="4472C4" w:themeColor="accent1"/>
          <w:sz w:val="28"/>
          <w:szCs w:val="28"/>
        </w:rPr>
        <w:t xml:space="preserve"> </w:t>
      </w:r>
    </w:p>
    <w:p w:rsidR="0046472B" w:rsidRPr="00064E58" w:rsidRDefault="001062CE" w:rsidP="00DA1F1F">
      <w:pPr>
        <w:jc w:val="center"/>
        <w:rPr>
          <w:color w:val="4472C4" w:themeColor="accent1"/>
        </w:rPr>
      </w:pPr>
      <w:r w:rsidRPr="00064E58">
        <w:rPr>
          <w:b/>
          <w:color w:val="4472C4" w:themeColor="accent1"/>
          <w:sz w:val="28"/>
          <w:szCs w:val="28"/>
        </w:rPr>
        <w:t xml:space="preserve"> </w:t>
      </w:r>
      <w:r w:rsidR="0002392F" w:rsidRPr="00064E58">
        <w:rPr>
          <w:b/>
          <w:color w:val="4472C4" w:themeColor="accent1"/>
          <w:sz w:val="28"/>
          <w:szCs w:val="28"/>
        </w:rPr>
        <w:t>(</w:t>
      </w:r>
      <w:r w:rsidR="005B7F4E" w:rsidRPr="005B7F4E">
        <w:rPr>
          <w:b/>
          <w:color w:val="4472C4" w:themeColor="accent1"/>
          <w:sz w:val="28"/>
          <w:szCs w:val="28"/>
        </w:rPr>
        <w:t xml:space="preserve">ПАР </w:t>
      </w:r>
      <w:r w:rsidR="00490E13" w:rsidRPr="005B7F4E">
        <w:rPr>
          <w:b/>
          <w:color w:val="4472C4" w:themeColor="accent1"/>
          <w:sz w:val="28"/>
          <w:szCs w:val="28"/>
        </w:rPr>
        <w:t>«</w:t>
      </w:r>
      <w:proofErr w:type="spellStart"/>
      <w:r w:rsidR="00260086">
        <w:rPr>
          <w:b/>
          <w:color w:val="4472C4" w:themeColor="accent1"/>
          <w:sz w:val="28"/>
          <w:szCs w:val="28"/>
        </w:rPr>
        <w:t>Софір</w:t>
      </w:r>
      <w:proofErr w:type="spellEnd"/>
      <w:r w:rsidR="00260086">
        <w:rPr>
          <w:b/>
          <w:color w:val="4472C4" w:themeColor="accent1"/>
          <w:sz w:val="28"/>
          <w:szCs w:val="28"/>
        </w:rPr>
        <w:t>-М</w:t>
      </w:r>
      <w:r w:rsidR="00490E13" w:rsidRPr="005B7F4E">
        <w:rPr>
          <w:b/>
          <w:color w:val="4472C4" w:themeColor="accent1"/>
          <w:sz w:val="28"/>
          <w:szCs w:val="28"/>
        </w:rPr>
        <w:t>»</w:t>
      </w:r>
      <w:r w:rsidR="00490E13">
        <w:rPr>
          <w:b/>
          <w:color w:val="4472C4" w:themeColor="accent1"/>
          <w:sz w:val="28"/>
          <w:szCs w:val="28"/>
        </w:rPr>
        <w:t xml:space="preserve">, </w:t>
      </w:r>
      <w:r w:rsidR="005B7F4E" w:rsidRPr="005B7F4E">
        <w:rPr>
          <w:b/>
          <w:color w:val="4472C4" w:themeColor="accent1"/>
          <w:sz w:val="28"/>
          <w:szCs w:val="28"/>
        </w:rPr>
        <w:t>«</w:t>
      </w:r>
      <w:proofErr w:type="spellStart"/>
      <w:r w:rsidR="00260086">
        <w:rPr>
          <w:b/>
          <w:color w:val="4472C4" w:themeColor="accent1"/>
          <w:sz w:val="28"/>
          <w:szCs w:val="28"/>
        </w:rPr>
        <w:t>Софір</w:t>
      </w:r>
      <w:proofErr w:type="spellEnd"/>
      <w:r w:rsidR="00260086">
        <w:rPr>
          <w:b/>
          <w:color w:val="4472C4" w:themeColor="accent1"/>
          <w:sz w:val="28"/>
          <w:szCs w:val="28"/>
        </w:rPr>
        <w:t>-ГФ</w:t>
      </w:r>
      <w:r w:rsidR="005B7F4E" w:rsidRPr="005B7F4E">
        <w:rPr>
          <w:b/>
          <w:color w:val="4472C4" w:themeColor="accent1"/>
          <w:sz w:val="28"/>
          <w:szCs w:val="28"/>
        </w:rPr>
        <w:t>» або еквівалент</w:t>
      </w:r>
      <w:r w:rsidR="00647A7B" w:rsidRPr="00064E58">
        <w:rPr>
          <w:b/>
          <w:color w:val="4472C4" w:themeColor="accent1"/>
          <w:sz w:val="28"/>
          <w:szCs w:val="28"/>
        </w:rPr>
        <w:t>)</w:t>
      </w:r>
    </w:p>
    <w:p w:rsidR="000F71C7" w:rsidRPr="00056F8D" w:rsidRDefault="000F71C7" w:rsidP="00DA1F1F">
      <w:pPr>
        <w:jc w:val="center"/>
        <w:rPr>
          <w:color w:val="000000"/>
        </w:rPr>
      </w:pPr>
    </w:p>
    <w:p w:rsidR="000F71C7" w:rsidRDefault="000F71C7" w:rsidP="00DA1F1F">
      <w:pPr>
        <w:jc w:val="center"/>
        <w:rPr>
          <w:b/>
        </w:rPr>
      </w:pPr>
    </w:p>
    <w:p w:rsidR="00064E58" w:rsidRDefault="005526D8" w:rsidP="00DA1F1F">
      <w:pPr>
        <w:jc w:val="center"/>
        <w:rPr>
          <w:b/>
          <w:bCs/>
        </w:rPr>
      </w:pPr>
      <w:r w:rsidRPr="005526D8">
        <w:rPr>
          <w:b/>
          <w:bCs/>
        </w:rPr>
        <w:t>Процедура закупівлі:</w:t>
      </w:r>
      <w:r w:rsidR="00064E58">
        <w:rPr>
          <w:b/>
          <w:bCs/>
        </w:rPr>
        <w:t xml:space="preserve"> </w:t>
      </w:r>
    </w:p>
    <w:p w:rsidR="00064E58" w:rsidRDefault="00064E58" w:rsidP="00DA1F1F">
      <w:pPr>
        <w:jc w:val="center"/>
        <w:rPr>
          <w:b/>
          <w:sz w:val="28"/>
          <w:szCs w:val="28"/>
          <w:lang w:val="ru-RU"/>
        </w:rPr>
      </w:pPr>
    </w:p>
    <w:p w:rsidR="00BC3EFA" w:rsidRPr="008817D7" w:rsidRDefault="00064E58" w:rsidP="00DA1F1F">
      <w:pPr>
        <w:jc w:val="center"/>
        <w:rPr>
          <w:b/>
          <w:sz w:val="28"/>
          <w:szCs w:val="28"/>
          <w:lang w:val="ru-RU"/>
        </w:rPr>
      </w:pPr>
      <w:proofErr w:type="spellStart"/>
      <w:r w:rsidRPr="00064E58">
        <w:rPr>
          <w:b/>
          <w:color w:val="4472C4" w:themeColor="accent1"/>
          <w:sz w:val="28"/>
          <w:szCs w:val="28"/>
          <w:lang w:val="ru-RU"/>
        </w:rPr>
        <w:t>Відкриті</w:t>
      </w:r>
      <w:proofErr w:type="spellEnd"/>
      <w:r w:rsidRPr="00064E58">
        <w:rPr>
          <w:b/>
          <w:color w:val="4472C4" w:themeColor="accent1"/>
          <w:sz w:val="28"/>
          <w:szCs w:val="28"/>
          <w:lang w:val="ru-RU"/>
        </w:rPr>
        <w:t xml:space="preserve"> торги</w:t>
      </w:r>
    </w:p>
    <w:p w:rsidR="004E2B41" w:rsidRPr="005526D8" w:rsidRDefault="004E2B41" w:rsidP="005526D8">
      <w:pPr>
        <w:jc w:val="both"/>
        <w:rPr>
          <w:b/>
          <w:bCs/>
        </w:rPr>
      </w:pPr>
    </w:p>
    <w:p w:rsidR="000F71C7" w:rsidRDefault="000F71C7" w:rsidP="00CA0A8B">
      <w:pPr>
        <w:jc w:val="both"/>
        <w:rPr>
          <w:b/>
        </w:rPr>
      </w:pPr>
    </w:p>
    <w:p w:rsidR="000F71C7" w:rsidRDefault="000F71C7" w:rsidP="00CA0A8B">
      <w:pPr>
        <w:jc w:val="both"/>
        <w:rPr>
          <w:b/>
        </w:rPr>
      </w:pPr>
    </w:p>
    <w:p w:rsidR="000F71C7" w:rsidRDefault="000F71C7" w:rsidP="00CA0A8B">
      <w:pPr>
        <w:jc w:val="both"/>
        <w:rPr>
          <w:b/>
        </w:rPr>
      </w:pPr>
    </w:p>
    <w:p w:rsidR="000F71C7" w:rsidRDefault="000F71C7" w:rsidP="00CA0A8B">
      <w:pPr>
        <w:jc w:val="both"/>
        <w:rPr>
          <w:b/>
        </w:rPr>
      </w:pPr>
    </w:p>
    <w:p w:rsidR="000F71C7" w:rsidRDefault="000F71C7" w:rsidP="00CA0A8B">
      <w:pPr>
        <w:jc w:val="both"/>
        <w:rPr>
          <w:b/>
        </w:rPr>
      </w:pPr>
    </w:p>
    <w:p w:rsidR="000F71C7" w:rsidRDefault="000F71C7" w:rsidP="00CA0A8B">
      <w:pPr>
        <w:jc w:val="both"/>
        <w:rPr>
          <w:b/>
        </w:rPr>
      </w:pPr>
    </w:p>
    <w:p w:rsidR="000F71C7" w:rsidRDefault="000F71C7" w:rsidP="00CA0A8B">
      <w:pPr>
        <w:jc w:val="both"/>
        <w:rPr>
          <w:b/>
        </w:rPr>
      </w:pPr>
    </w:p>
    <w:p w:rsidR="000F71C7" w:rsidRDefault="000F71C7" w:rsidP="00CA0A8B">
      <w:pPr>
        <w:jc w:val="both"/>
        <w:rPr>
          <w:b/>
        </w:rPr>
      </w:pPr>
    </w:p>
    <w:p w:rsidR="000F71C7" w:rsidRPr="00257F51" w:rsidRDefault="000F71C7" w:rsidP="00CA0A8B">
      <w:pPr>
        <w:jc w:val="both"/>
        <w:rPr>
          <w:b/>
        </w:rPr>
      </w:pPr>
    </w:p>
    <w:p w:rsidR="00C524AE" w:rsidRDefault="00C524AE" w:rsidP="00C524AE">
      <w:pPr>
        <w:spacing w:line="276" w:lineRule="auto"/>
        <w:rPr>
          <w:rFonts w:eastAsia="Arial"/>
          <w:b/>
          <w:i/>
          <w:color w:val="FF0000"/>
          <w:lang w:eastAsia="ru-RU"/>
        </w:rPr>
      </w:pPr>
    </w:p>
    <w:p w:rsidR="00222771" w:rsidRDefault="00222771" w:rsidP="00C524AE">
      <w:pPr>
        <w:spacing w:line="276" w:lineRule="auto"/>
        <w:rPr>
          <w:rFonts w:eastAsia="Arial"/>
          <w:b/>
          <w:i/>
          <w:color w:val="FF0000"/>
          <w:lang w:eastAsia="ru-RU"/>
        </w:rPr>
      </w:pPr>
    </w:p>
    <w:p w:rsidR="001737E3" w:rsidRPr="00F37B3C" w:rsidRDefault="005526D8" w:rsidP="002534DB">
      <w:pPr>
        <w:spacing w:line="276" w:lineRule="auto"/>
        <w:jc w:val="center"/>
        <w:rPr>
          <w:rFonts w:eastAsia="Arial"/>
          <w:b/>
          <w:color w:val="000000"/>
          <w:lang w:eastAsia="ru-RU"/>
        </w:rPr>
      </w:pPr>
      <w:r w:rsidRPr="00F37B3C">
        <w:rPr>
          <w:rFonts w:eastAsia="Arial"/>
          <w:b/>
          <w:color w:val="000000"/>
          <w:lang w:eastAsia="ru-RU"/>
        </w:rPr>
        <w:t>м. Київ,</w:t>
      </w:r>
    </w:p>
    <w:p w:rsidR="009C4C68" w:rsidRDefault="005526D8" w:rsidP="001737E3">
      <w:pPr>
        <w:spacing w:line="276" w:lineRule="auto"/>
        <w:jc w:val="center"/>
        <w:rPr>
          <w:rFonts w:eastAsia="Arial"/>
          <w:b/>
          <w:color w:val="000000"/>
          <w:lang w:eastAsia="ru-RU"/>
        </w:rPr>
      </w:pPr>
      <w:r w:rsidRPr="00F37B3C">
        <w:rPr>
          <w:rFonts w:eastAsia="Arial"/>
          <w:b/>
          <w:color w:val="000000"/>
          <w:lang w:eastAsia="ru-RU"/>
        </w:rPr>
        <w:t>201</w:t>
      </w:r>
      <w:r w:rsidR="00FB39ED">
        <w:rPr>
          <w:rFonts w:eastAsia="Arial"/>
          <w:b/>
          <w:color w:val="000000"/>
          <w:lang w:val="ru-RU" w:eastAsia="ru-RU"/>
        </w:rPr>
        <w:t>9</w:t>
      </w:r>
      <w:r w:rsidRPr="00F37B3C">
        <w:rPr>
          <w:rFonts w:eastAsia="Arial"/>
          <w:b/>
          <w:color w:val="000000"/>
          <w:lang w:eastAsia="ru-RU"/>
        </w:rPr>
        <w:t> рік</w:t>
      </w:r>
    </w:p>
    <w:p w:rsidR="0018738E" w:rsidRDefault="009C4C68" w:rsidP="009C4C68">
      <w:pPr>
        <w:jc w:val="center"/>
        <w:rPr>
          <w:b/>
          <w:spacing w:val="-1"/>
          <w:sz w:val="26"/>
          <w:szCs w:val="26"/>
        </w:rPr>
      </w:pPr>
      <w:r>
        <w:rPr>
          <w:rFonts w:eastAsia="Arial"/>
          <w:b/>
          <w:color w:val="000000"/>
          <w:lang w:eastAsia="ru-RU"/>
        </w:rPr>
        <w:br w:type="page"/>
      </w:r>
      <w:r w:rsidR="0018738E">
        <w:rPr>
          <w:b/>
          <w:sz w:val="26"/>
          <w:szCs w:val="26"/>
        </w:rPr>
        <w:lastRenderedPageBreak/>
        <w:t>ІНФОРМАЦІЯ ПРО</w:t>
      </w:r>
      <w:r w:rsidR="00277D99">
        <w:rPr>
          <w:b/>
          <w:sz w:val="26"/>
          <w:szCs w:val="26"/>
        </w:rPr>
        <w:t xml:space="preserve"> ЗАГАЛЬНІ ПОЛОЖЕННЯ,</w:t>
      </w:r>
      <w:r w:rsidR="009C117B">
        <w:rPr>
          <w:b/>
          <w:sz w:val="26"/>
          <w:szCs w:val="26"/>
        </w:rPr>
        <w:t xml:space="preserve"> ОСНОВНІ ВИМОГИ,</w:t>
      </w:r>
      <w:r w:rsidR="0018738E">
        <w:rPr>
          <w:b/>
          <w:sz w:val="26"/>
          <w:szCs w:val="26"/>
        </w:rPr>
        <w:t xml:space="preserve"> НЕОБХІДНІ ТЕХНІЧНІ, ЯКІСНІ ТА КІЛЬКІСНІ </w:t>
      </w:r>
      <w:r w:rsidR="0018738E">
        <w:rPr>
          <w:b/>
          <w:spacing w:val="-1"/>
          <w:sz w:val="26"/>
          <w:szCs w:val="26"/>
        </w:rPr>
        <w:t>ХАРАКТЕРИСТИКИ ПРЕДМЕТА ЗАКУПІВЛІ.</w:t>
      </w:r>
    </w:p>
    <w:p w:rsidR="0018738E" w:rsidRDefault="0018738E" w:rsidP="0018738E">
      <w:pPr>
        <w:shd w:val="clear" w:color="auto" w:fill="FFFFFF"/>
        <w:spacing w:line="274" w:lineRule="exact"/>
        <w:ind w:left="709" w:right="922" w:firstLine="56"/>
        <w:jc w:val="center"/>
        <w:rPr>
          <w:b/>
          <w:spacing w:val="-1"/>
          <w:sz w:val="26"/>
          <w:szCs w:val="26"/>
        </w:rPr>
      </w:pPr>
    </w:p>
    <w:p w:rsidR="0018738E" w:rsidRDefault="0018738E" w:rsidP="0018738E">
      <w:pPr>
        <w:shd w:val="clear" w:color="auto" w:fill="FFFFFF"/>
        <w:spacing w:line="274" w:lineRule="exact"/>
        <w:ind w:right="922"/>
        <w:rPr>
          <w:b/>
        </w:rPr>
      </w:pPr>
    </w:p>
    <w:tbl>
      <w:tblPr>
        <w:tblW w:w="11169" w:type="dxa"/>
        <w:tblInd w:w="-714" w:type="dxa"/>
        <w:tblLayout w:type="fixed"/>
        <w:tblLook w:val="0000" w:firstRow="0" w:lastRow="0" w:firstColumn="0" w:lastColumn="0" w:noHBand="0" w:noVBand="0"/>
      </w:tblPr>
      <w:tblGrid>
        <w:gridCol w:w="567"/>
        <w:gridCol w:w="3261"/>
        <w:gridCol w:w="7341"/>
      </w:tblGrid>
      <w:tr w:rsidR="00F204ED" w:rsidTr="004420AB">
        <w:trPr>
          <w:trHeight w:val="772"/>
        </w:trPr>
        <w:tc>
          <w:tcPr>
            <w:tcW w:w="567" w:type="dxa"/>
            <w:tcBorders>
              <w:top w:val="single" w:sz="4" w:space="0" w:color="auto"/>
              <w:left w:val="single" w:sz="4" w:space="0" w:color="000000"/>
              <w:bottom w:val="single" w:sz="4" w:space="0" w:color="000000"/>
            </w:tcBorders>
          </w:tcPr>
          <w:p w:rsidR="00F204ED" w:rsidRDefault="00F204ED" w:rsidP="004420AB">
            <w:pPr>
              <w:jc w:val="center"/>
              <w:rPr>
                <w:b/>
              </w:rPr>
            </w:pPr>
            <w:r>
              <w:rPr>
                <w:b/>
              </w:rPr>
              <w:t>1.</w:t>
            </w:r>
          </w:p>
        </w:tc>
        <w:tc>
          <w:tcPr>
            <w:tcW w:w="3261" w:type="dxa"/>
            <w:tcBorders>
              <w:top w:val="single" w:sz="4" w:space="0" w:color="auto"/>
              <w:left w:val="single" w:sz="4" w:space="0" w:color="000000"/>
              <w:bottom w:val="single" w:sz="4" w:space="0" w:color="000000"/>
            </w:tcBorders>
            <w:shd w:val="clear" w:color="auto" w:fill="auto"/>
            <w:vAlign w:val="center"/>
          </w:tcPr>
          <w:p w:rsidR="00F204ED" w:rsidRDefault="00F204ED" w:rsidP="00AB74FC">
            <w:pPr>
              <w:rPr>
                <w:b/>
              </w:rPr>
            </w:pPr>
            <w:r>
              <w:rPr>
                <w:b/>
              </w:rPr>
              <w:t>Предмет закупівлі</w:t>
            </w:r>
          </w:p>
        </w:tc>
        <w:tc>
          <w:tcPr>
            <w:tcW w:w="7341" w:type="dxa"/>
            <w:tcBorders>
              <w:top w:val="single" w:sz="4" w:space="0" w:color="auto"/>
              <w:left w:val="single" w:sz="4" w:space="0" w:color="000000"/>
              <w:bottom w:val="single" w:sz="4" w:space="0" w:color="000000"/>
              <w:right w:val="single" w:sz="4" w:space="0" w:color="000000"/>
            </w:tcBorders>
            <w:shd w:val="clear" w:color="auto" w:fill="auto"/>
            <w:vAlign w:val="center"/>
          </w:tcPr>
          <w:p w:rsidR="00BC3EFA" w:rsidRPr="00DD0FCA" w:rsidRDefault="00260086" w:rsidP="00AB74FC">
            <w:pPr>
              <w:rPr>
                <w:b/>
              </w:rPr>
            </w:pPr>
            <w:r w:rsidRPr="005B7F4E">
              <w:rPr>
                <w:b/>
                <w:color w:val="4472C4" w:themeColor="accent1"/>
                <w:sz w:val="28"/>
                <w:szCs w:val="28"/>
              </w:rPr>
              <w:t>ПАР «</w:t>
            </w:r>
            <w:proofErr w:type="spellStart"/>
            <w:r>
              <w:rPr>
                <w:b/>
                <w:color w:val="4472C4" w:themeColor="accent1"/>
                <w:sz w:val="28"/>
                <w:szCs w:val="28"/>
              </w:rPr>
              <w:t>Софір</w:t>
            </w:r>
            <w:proofErr w:type="spellEnd"/>
            <w:r>
              <w:rPr>
                <w:b/>
                <w:color w:val="4472C4" w:themeColor="accent1"/>
                <w:sz w:val="28"/>
                <w:szCs w:val="28"/>
              </w:rPr>
              <w:t>-М</w:t>
            </w:r>
            <w:r w:rsidRPr="005B7F4E">
              <w:rPr>
                <w:b/>
                <w:color w:val="4472C4" w:themeColor="accent1"/>
                <w:sz w:val="28"/>
                <w:szCs w:val="28"/>
              </w:rPr>
              <w:t>»</w:t>
            </w:r>
            <w:r>
              <w:rPr>
                <w:b/>
                <w:color w:val="4472C4" w:themeColor="accent1"/>
                <w:sz w:val="28"/>
                <w:szCs w:val="28"/>
              </w:rPr>
              <w:t xml:space="preserve">, </w:t>
            </w:r>
            <w:r w:rsidRPr="005B7F4E">
              <w:rPr>
                <w:b/>
                <w:color w:val="4472C4" w:themeColor="accent1"/>
                <w:sz w:val="28"/>
                <w:szCs w:val="28"/>
              </w:rPr>
              <w:t>«</w:t>
            </w:r>
            <w:proofErr w:type="spellStart"/>
            <w:r>
              <w:rPr>
                <w:b/>
                <w:color w:val="4472C4" w:themeColor="accent1"/>
                <w:sz w:val="28"/>
                <w:szCs w:val="28"/>
              </w:rPr>
              <w:t>Софір</w:t>
            </w:r>
            <w:proofErr w:type="spellEnd"/>
            <w:r>
              <w:rPr>
                <w:b/>
                <w:color w:val="4472C4" w:themeColor="accent1"/>
                <w:sz w:val="28"/>
                <w:szCs w:val="28"/>
              </w:rPr>
              <w:t>-ГФ</w:t>
            </w:r>
            <w:r w:rsidRPr="005B7F4E">
              <w:rPr>
                <w:b/>
                <w:color w:val="4472C4" w:themeColor="accent1"/>
                <w:sz w:val="28"/>
                <w:szCs w:val="28"/>
              </w:rPr>
              <w:t>» або еквівалент</w:t>
            </w:r>
          </w:p>
        </w:tc>
      </w:tr>
      <w:tr w:rsidR="00F204ED" w:rsidRPr="00FF7536" w:rsidTr="004420AB">
        <w:tc>
          <w:tcPr>
            <w:tcW w:w="567" w:type="dxa"/>
            <w:tcBorders>
              <w:top w:val="single" w:sz="4" w:space="0" w:color="000000"/>
              <w:left w:val="single" w:sz="4" w:space="0" w:color="000000"/>
              <w:bottom w:val="single" w:sz="4" w:space="0" w:color="000000"/>
            </w:tcBorders>
          </w:tcPr>
          <w:p w:rsidR="00F204ED" w:rsidRPr="00277D99" w:rsidRDefault="00BC3EFA" w:rsidP="004420AB">
            <w:pPr>
              <w:jc w:val="center"/>
              <w:rPr>
                <w:b/>
                <w:color w:val="000000"/>
              </w:rPr>
            </w:pPr>
            <w:r>
              <w:rPr>
                <w:b/>
                <w:color w:val="000000"/>
              </w:rPr>
              <w:t>2</w:t>
            </w:r>
            <w:r w:rsidR="00F204ED">
              <w:rPr>
                <w:b/>
                <w:color w:val="000000"/>
              </w:rPr>
              <w:t>.</w:t>
            </w:r>
          </w:p>
        </w:tc>
        <w:tc>
          <w:tcPr>
            <w:tcW w:w="3261" w:type="dxa"/>
            <w:tcBorders>
              <w:top w:val="single" w:sz="4" w:space="0" w:color="000000"/>
              <w:left w:val="single" w:sz="4" w:space="0" w:color="000000"/>
              <w:bottom w:val="single" w:sz="4" w:space="0" w:color="000000"/>
            </w:tcBorders>
            <w:shd w:val="clear" w:color="auto" w:fill="auto"/>
            <w:vAlign w:val="center"/>
          </w:tcPr>
          <w:p w:rsidR="00F204ED" w:rsidRPr="00277D99" w:rsidRDefault="00F204ED" w:rsidP="00AB74FC">
            <w:pPr>
              <w:rPr>
                <w:b/>
              </w:rPr>
            </w:pPr>
            <w:r w:rsidRPr="00277D99">
              <w:rPr>
                <w:b/>
                <w:color w:val="000000"/>
              </w:rPr>
              <w:t>Інформація про замовника торгів</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4ED" w:rsidRPr="00AB74FC" w:rsidRDefault="00F204ED" w:rsidP="00AB74FC">
            <w:pPr>
              <w:rPr>
                <w:color w:val="000000" w:themeColor="text1"/>
              </w:rPr>
            </w:pPr>
            <w:r w:rsidRPr="00AB74FC">
              <w:rPr>
                <w:bCs/>
                <w:color w:val="000000" w:themeColor="text1"/>
              </w:rPr>
              <w:t>Публічне акціонерне товариство "Укрнафта".</w:t>
            </w:r>
          </w:p>
          <w:p w:rsidR="00F204ED" w:rsidRPr="004802E5" w:rsidRDefault="00F204ED" w:rsidP="00AB74FC">
            <w:pPr>
              <w:rPr>
                <w:b/>
                <w:color w:val="FF0000"/>
              </w:rPr>
            </w:pPr>
            <w:r w:rsidRPr="00AB74FC">
              <w:rPr>
                <w:bCs/>
                <w:color w:val="000000" w:themeColor="text1"/>
              </w:rPr>
              <w:t xml:space="preserve">04053, м. Київ , </w:t>
            </w:r>
            <w:proofErr w:type="spellStart"/>
            <w:r w:rsidRPr="00AB74FC">
              <w:rPr>
                <w:bCs/>
                <w:color w:val="000000" w:themeColor="text1"/>
              </w:rPr>
              <w:t>пров</w:t>
            </w:r>
            <w:proofErr w:type="spellEnd"/>
            <w:r w:rsidRPr="00AB74FC">
              <w:rPr>
                <w:bCs/>
                <w:color w:val="000000" w:themeColor="text1"/>
              </w:rPr>
              <w:t xml:space="preserve">. </w:t>
            </w:r>
            <w:proofErr w:type="spellStart"/>
            <w:r w:rsidRPr="00AB74FC">
              <w:rPr>
                <w:bCs/>
                <w:color w:val="000000" w:themeColor="text1"/>
              </w:rPr>
              <w:t>Несторівський</w:t>
            </w:r>
            <w:proofErr w:type="spellEnd"/>
            <w:r w:rsidRPr="00AB74FC">
              <w:rPr>
                <w:bCs/>
                <w:color w:val="000000" w:themeColor="text1"/>
              </w:rPr>
              <w:t>, 3-5</w:t>
            </w:r>
          </w:p>
        </w:tc>
      </w:tr>
      <w:tr w:rsidR="00F204ED" w:rsidTr="004420AB">
        <w:tc>
          <w:tcPr>
            <w:tcW w:w="567" w:type="dxa"/>
            <w:tcBorders>
              <w:top w:val="single" w:sz="4" w:space="0" w:color="auto"/>
              <w:left w:val="single" w:sz="4" w:space="0" w:color="auto"/>
              <w:bottom w:val="single" w:sz="4" w:space="0" w:color="auto"/>
              <w:right w:val="single" w:sz="4" w:space="0" w:color="auto"/>
            </w:tcBorders>
          </w:tcPr>
          <w:p w:rsidR="00F204ED" w:rsidRDefault="00BC3EFA"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r w:rsidR="00F204ED">
              <w:rPr>
                <w:rFonts w:ascii="Times New Roman" w:eastAsia="Times New Roman" w:hAnsi="Times New Roman" w:cs="Times New Roman"/>
                <w:b/>
                <w:sz w:val="24"/>
                <w:szCs w:val="24"/>
                <w:lang w:val="uk-UA"/>
              </w:rPr>
              <w:t>.</w:t>
            </w:r>
          </w:p>
        </w:tc>
        <w:tc>
          <w:tcPr>
            <w:tcW w:w="3261" w:type="dxa"/>
            <w:tcBorders>
              <w:top w:val="single" w:sz="4" w:space="0" w:color="auto"/>
              <w:left w:val="single" w:sz="4" w:space="0" w:color="auto"/>
              <w:bottom w:val="single" w:sz="4" w:space="0" w:color="auto"/>
              <w:right w:val="single" w:sz="4" w:space="0" w:color="auto"/>
            </w:tcBorders>
            <w:vAlign w:val="center"/>
          </w:tcPr>
          <w:p w:rsidR="00F204ED" w:rsidRPr="000F71C7" w:rsidRDefault="00F204ED" w:rsidP="00AB74FC">
            <w:pPr>
              <w:pStyle w:val="12"/>
              <w:widowControl w:val="0"/>
              <w:spacing w:before="60" w:after="60" w:line="240" w:lineRule="auto"/>
              <w:rPr>
                <w:b/>
                <w:lang w:val="uk-UA"/>
              </w:rPr>
            </w:pPr>
            <w:r>
              <w:rPr>
                <w:rFonts w:ascii="Times New Roman" w:eastAsia="Times New Roman" w:hAnsi="Times New Roman" w:cs="Times New Roman"/>
                <w:b/>
                <w:sz w:val="24"/>
                <w:szCs w:val="24"/>
                <w:lang w:val="uk-UA"/>
              </w:rPr>
              <w:t>П</w:t>
            </w:r>
            <w:r w:rsidRPr="000F71C7">
              <w:rPr>
                <w:rFonts w:ascii="Times New Roman" w:eastAsia="Times New Roman" w:hAnsi="Times New Roman" w:cs="Times New Roman"/>
                <w:b/>
                <w:sz w:val="24"/>
                <w:szCs w:val="24"/>
                <w:lang w:val="uk-UA"/>
              </w:rPr>
              <w:t>осадов</w:t>
            </w:r>
            <w:r>
              <w:rPr>
                <w:rFonts w:ascii="Times New Roman" w:eastAsia="Times New Roman" w:hAnsi="Times New Roman" w:cs="Times New Roman"/>
                <w:b/>
                <w:sz w:val="24"/>
                <w:szCs w:val="24"/>
                <w:lang w:val="uk-UA"/>
              </w:rPr>
              <w:t xml:space="preserve">і особи </w:t>
            </w:r>
            <w:r w:rsidRPr="000F71C7">
              <w:rPr>
                <w:rFonts w:ascii="Times New Roman" w:eastAsia="Times New Roman" w:hAnsi="Times New Roman" w:cs="Times New Roman"/>
                <w:b/>
                <w:sz w:val="24"/>
                <w:szCs w:val="24"/>
                <w:lang w:val="uk-UA"/>
              </w:rPr>
              <w:t>замовника, уповноважена здійснювати зв'язок з учасниками</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4ED" w:rsidRDefault="00F204ED" w:rsidP="00AB74FC">
            <w:pPr>
              <w:pStyle w:val="HTML"/>
              <w:rPr>
                <w:rFonts w:ascii="Times New Roman" w:hAnsi="Times New Roman"/>
                <w:b/>
                <w:i/>
                <w:sz w:val="24"/>
                <w:szCs w:val="24"/>
                <w:u w:val="single"/>
                <w:lang w:val="uk-UA" w:eastAsia="uk-UA"/>
              </w:rPr>
            </w:pPr>
            <w:r w:rsidRPr="003C072D">
              <w:rPr>
                <w:rFonts w:ascii="Times New Roman" w:hAnsi="Times New Roman"/>
                <w:b/>
                <w:i/>
                <w:sz w:val="24"/>
                <w:szCs w:val="24"/>
                <w:u w:val="single"/>
                <w:lang w:val="uk-UA" w:eastAsia="uk-UA"/>
              </w:rPr>
              <w:t xml:space="preserve">-з організаційних питань: </w:t>
            </w:r>
          </w:p>
          <w:p w:rsidR="001921A5" w:rsidRPr="00FE17B0" w:rsidRDefault="00FE17B0" w:rsidP="001921A5">
            <w:pPr>
              <w:pStyle w:val="HTML"/>
              <w:rPr>
                <w:rFonts w:ascii="Times New Roman" w:hAnsi="Times New Roman"/>
                <w:sz w:val="24"/>
                <w:szCs w:val="24"/>
                <w:lang w:val="uk-UA" w:eastAsia="uk-UA"/>
              </w:rPr>
            </w:pPr>
            <w:r>
              <w:rPr>
                <w:rFonts w:ascii="Times New Roman" w:hAnsi="Times New Roman"/>
                <w:b/>
                <w:sz w:val="24"/>
                <w:szCs w:val="24"/>
                <w:lang w:val="uk-UA" w:eastAsia="uk-UA"/>
              </w:rPr>
              <w:t>Черних Геннадій Олександрович</w:t>
            </w:r>
            <w:r w:rsidR="00DA1F1F" w:rsidRPr="00DA1F1F">
              <w:rPr>
                <w:rFonts w:ascii="Times New Roman" w:hAnsi="Times New Roman"/>
                <w:sz w:val="24"/>
                <w:szCs w:val="24"/>
                <w:lang w:val="uk-UA" w:eastAsia="uk-UA"/>
              </w:rPr>
              <w:t>,</w:t>
            </w:r>
            <w:r w:rsidR="001921A5">
              <w:rPr>
                <w:rFonts w:ascii="Times New Roman" w:hAnsi="Times New Roman"/>
                <w:sz w:val="24"/>
                <w:szCs w:val="24"/>
                <w:lang w:val="uk-UA" w:eastAsia="uk-UA"/>
              </w:rPr>
              <w:t xml:space="preserve"> </w:t>
            </w:r>
            <w:r>
              <w:rPr>
                <w:rFonts w:ascii="Times New Roman" w:hAnsi="Times New Roman"/>
                <w:sz w:val="24"/>
                <w:szCs w:val="24"/>
                <w:lang w:val="uk-UA" w:eastAsia="uk-UA"/>
              </w:rPr>
              <w:t>провідний фахівець</w:t>
            </w:r>
            <w:r w:rsidR="001921A5">
              <w:rPr>
                <w:rFonts w:ascii="Times New Roman" w:hAnsi="Times New Roman"/>
                <w:sz w:val="24"/>
                <w:szCs w:val="24"/>
                <w:lang w:val="uk-UA" w:eastAsia="uk-UA"/>
              </w:rPr>
              <w:t xml:space="preserve"> відділу тендерних </w:t>
            </w:r>
            <w:proofErr w:type="spellStart"/>
            <w:r w:rsidR="001921A5">
              <w:rPr>
                <w:rFonts w:ascii="Times New Roman" w:hAnsi="Times New Roman"/>
                <w:sz w:val="24"/>
                <w:szCs w:val="24"/>
                <w:lang w:val="uk-UA" w:eastAsia="uk-UA"/>
              </w:rPr>
              <w:t>закупівель</w:t>
            </w:r>
            <w:proofErr w:type="spellEnd"/>
            <w:r w:rsidR="001921A5">
              <w:rPr>
                <w:rFonts w:ascii="Times New Roman" w:hAnsi="Times New Roman"/>
                <w:sz w:val="24"/>
                <w:szCs w:val="24"/>
                <w:lang w:val="uk-UA" w:eastAsia="uk-UA"/>
              </w:rPr>
              <w:t xml:space="preserve"> МТР</w:t>
            </w:r>
            <w:r w:rsidR="00DA1F1F" w:rsidRPr="00DA1F1F">
              <w:rPr>
                <w:rFonts w:ascii="Times New Roman" w:hAnsi="Times New Roman"/>
                <w:sz w:val="24"/>
                <w:szCs w:val="24"/>
                <w:lang w:val="uk-UA" w:eastAsia="uk-UA"/>
              </w:rPr>
              <w:t xml:space="preserve">, </w:t>
            </w:r>
            <w:proofErr w:type="spellStart"/>
            <w:r w:rsidR="00DA1F1F" w:rsidRPr="00DA1F1F">
              <w:rPr>
                <w:rFonts w:ascii="Times New Roman" w:hAnsi="Times New Roman"/>
                <w:sz w:val="24"/>
                <w:szCs w:val="24"/>
                <w:lang w:val="uk-UA" w:eastAsia="uk-UA"/>
              </w:rPr>
              <w:t>тел</w:t>
            </w:r>
            <w:proofErr w:type="spellEnd"/>
            <w:r w:rsidR="00DA1F1F" w:rsidRPr="00DA1F1F">
              <w:rPr>
                <w:rFonts w:ascii="Times New Roman" w:hAnsi="Times New Roman"/>
                <w:sz w:val="24"/>
                <w:szCs w:val="24"/>
                <w:lang w:val="uk-UA" w:eastAsia="uk-UA"/>
              </w:rPr>
              <w:t xml:space="preserve">.: (044) </w:t>
            </w:r>
            <w:r w:rsidR="001921A5">
              <w:rPr>
                <w:rFonts w:ascii="Times New Roman" w:hAnsi="Times New Roman"/>
                <w:sz w:val="24"/>
                <w:szCs w:val="24"/>
                <w:lang w:val="uk-UA" w:eastAsia="uk-UA"/>
              </w:rPr>
              <w:t>50</w:t>
            </w:r>
            <w:r>
              <w:rPr>
                <w:rFonts w:ascii="Times New Roman" w:hAnsi="Times New Roman"/>
                <w:sz w:val="24"/>
                <w:szCs w:val="24"/>
                <w:lang w:val="uk-UA" w:eastAsia="uk-UA"/>
              </w:rPr>
              <w:t>6</w:t>
            </w:r>
            <w:r w:rsidR="001921A5">
              <w:rPr>
                <w:rFonts w:ascii="Times New Roman" w:hAnsi="Times New Roman"/>
                <w:sz w:val="24"/>
                <w:szCs w:val="24"/>
                <w:lang w:val="uk-UA" w:eastAsia="uk-UA"/>
              </w:rPr>
              <w:t>-</w:t>
            </w:r>
            <w:r>
              <w:rPr>
                <w:rFonts w:ascii="Times New Roman" w:hAnsi="Times New Roman"/>
                <w:sz w:val="24"/>
                <w:szCs w:val="24"/>
                <w:lang w:val="uk-UA" w:eastAsia="uk-UA"/>
              </w:rPr>
              <w:t>11</w:t>
            </w:r>
            <w:r w:rsidR="001921A5">
              <w:rPr>
                <w:rFonts w:ascii="Times New Roman" w:hAnsi="Times New Roman"/>
                <w:sz w:val="24"/>
                <w:szCs w:val="24"/>
                <w:lang w:val="uk-UA" w:eastAsia="uk-UA"/>
              </w:rPr>
              <w:t>-</w:t>
            </w:r>
            <w:r>
              <w:rPr>
                <w:rFonts w:ascii="Times New Roman" w:hAnsi="Times New Roman"/>
                <w:sz w:val="24"/>
                <w:szCs w:val="24"/>
                <w:lang w:val="uk-UA" w:eastAsia="uk-UA"/>
              </w:rPr>
              <w:t>11</w:t>
            </w:r>
            <w:r w:rsidR="00DA1F1F" w:rsidRPr="00DA1F1F">
              <w:rPr>
                <w:rFonts w:ascii="Times New Roman" w:hAnsi="Times New Roman"/>
                <w:sz w:val="24"/>
                <w:szCs w:val="24"/>
                <w:lang w:val="uk-UA" w:eastAsia="uk-UA"/>
              </w:rPr>
              <w:t xml:space="preserve">  e-</w:t>
            </w:r>
            <w:proofErr w:type="spellStart"/>
            <w:r w:rsidR="00DA1F1F" w:rsidRPr="00DA1F1F">
              <w:rPr>
                <w:rFonts w:ascii="Times New Roman" w:hAnsi="Times New Roman"/>
                <w:sz w:val="24"/>
                <w:szCs w:val="24"/>
                <w:lang w:val="uk-UA" w:eastAsia="uk-UA"/>
              </w:rPr>
              <w:t>mail</w:t>
            </w:r>
            <w:proofErr w:type="spellEnd"/>
            <w:r w:rsidR="00DA1F1F" w:rsidRPr="00DA1F1F">
              <w:rPr>
                <w:rFonts w:ascii="Times New Roman" w:hAnsi="Times New Roman"/>
                <w:sz w:val="24"/>
                <w:szCs w:val="24"/>
                <w:lang w:val="uk-UA" w:eastAsia="uk-UA"/>
              </w:rPr>
              <w:t xml:space="preserve">: </w:t>
            </w:r>
            <w:r w:rsidR="001921A5" w:rsidRPr="00FE17B0">
              <w:rPr>
                <w:rFonts w:ascii="Times New Roman" w:hAnsi="Times New Roman"/>
                <w:sz w:val="24"/>
                <w:szCs w:val="24"/>
                <w:lang w:val="uk-UA" w:eastAsia="uk-UA"/>
              </w:rPr>
              <w:tab/>
            </w:r>
          </w:p>
          <w:p w:rsidR="00AB74FC" w:rsidRDefault="00F93C4A" w:rsidP="001921A5">
            <w:pPr>
              <w:pStyle w:val="HTML"/>
              <w:rPr>
                <w:rFonts w:ascii="Times New Roman" w:hAnsi="Times New Roman"/>
                <w:sz w:val="24"/>
                <w:szCs w:val="24"/>
                <w:lang w:val="uk-UA" w:eastAsia="uk-UA"/>
              </w:rPr>
            </w:pPr>
            <w:proofErr w:type="spellStart"/>
            <w:r>
              <w:rPr>
                <w:rFonts w:ascii="Times New Roman" w:hAnsi="Times New Roman"/>
                <w:sz w:val="24"/>
                <w:szCs w:val="24"/>
                <w:lang w:val="en-US" w:eastAsia="uk-UA"/>
              </w:rPr>
              <w:t>hennadii</w:t>
            </w:r>
            <w:proofErr w:type="spellEnd"/>
            <w:r w:rsidRPr="004343BF">
              <w:rPr>
                <w:rFonts w:ascii="Times New Roman" w:hAnsi="Times New Roman"/>
                <w:sz w:val="24"/>
                <w:szCs w:val="24"/>
                <w:lang w:val="ru-RU" w:eastAsia="uk-UA"/>
              </w:rPr>
              <w:t>.</w:t>
            </w:r>
            <w:proofErr w:type="spellStart"/>
            <w:r w:rsidR="00FE17B0">
              <w:rPr>
                <w:rFonts w:ascii="Times New Roman" w:hAnsi="Times New Roman"/>
                <w:sz w:val="24"/>
                <w:szCs w:val="24"/>
                <w:lang w:val="en-US" w:eastAsia="uk-UA"/>
              </w:rPr>
              <w:t>chernykh</w:t>
            </w:r>
            <w:proofErr w:type="spellEnd"/>
            <w:r w:rsidR="001921A5" w:rsidRPr="00A30F12">
              <w:rPr>
                <w:rFonts w:ascii="Times New Roman" w:hAnsi="Times New Roman"/>
                <w:sz w:val="24"/>
                <w:szCs w:val="24"/>
                <w:lang w:val="ru-RU" w:eastAsia="uk-UA"/>
              </w:rPr>
              <w:t>@</w:t>
            </w:r>
            <w:proofErr w:type="spellStart"/>
            <w:r w:rsidR="00FE17B0">
              <w:rPr>
                <w:rFonts w:ascii="Times New Roman" w:hAnsi="Times New Roman"/>
                <w:sz w:val="24"/>
                <w:szCs w:val="24"/>
                <w:lang w:val="en-US" w:eastAsia="uk-UA"/>
              </w:rPr>
              <w:t>u</w:t>
            </w:r>
            <w:r w:rsidR="001921A5" w:rsidRPr="001921A5">
              <w:rPr>
                <w:rFonts w:ascii="Times New Roman" w:hAnsi="Times New Roman"/>
                <w:sz w:val="24"/>
                <w:szCs w:val="24"/>
                <w:lang w:val="en-US" w:eastAsia="uk-UA"/>
              </w:rPr>
              <w:t>krnafta</w:t>
            </w:r>
            <w:proofErr w:type="spellEnd"/>
            <w:r w:rsidR="001921A5" w:rsidRPr="00A30F12">
              <w:rPr>
                <w:rFonts w:ascii="Times New Roman" w:hAnsi="Times New Roman"/>
                <w:sz w:val="24"/>
                <w:szCs w:val="24"/>
                <w:lang w:val="ru-RU" w:eastAsia="uk-UA"/>
              </w:rPr>
              <w:t>.</w:t>
            </w:r>
            <w:r w:rsidR="001921A5" w:rsidRPr="001921A5">
              <w:rPr>
                <w:rFonts w:ascii="Times New Roman" w:hAnsi="Times New Roman"/>
                <w:sz w:val="24"/>
                <w:szCs w:val="24"/>
                <w:lang w:val="en-US" w:eastAsia="uk-UA"/>
              </w:rPr>
              <w:t>com</w:t>
            </w:r>
          </w:p>
          <w:p w:rsidR="00AB74FC" w:rsidRDefault="00AB74FC" w:rsidP="00AB74FC">
            <w:pPr>
              <w:widowControl w:val="0"/>
              <w:tabs>
                <w:tab w:val="left" w:pos="0"/>
                <w:tab w:val="center" w:pos="4153"/>
                <w:tab w:val="right" w:pos="8306"/>
              </w:tabs>
              <w:autoSpaceDE w:val="0"/>
              <w:autoSpaceDN w:val="0"/>
              <w:adjustRightInd w:val="0"/>
              <w:rPr>
                <w:b/>
                <w:i/>
                <w:u w:val="single"/>
              </w:rPr>
            </w:pPr>
          </w:p>
          <w:p w:rsidR="00DD0FCA" w:rsidRDefault="00DD0FCA" w:rsidP="00AB74FC">
            <w:pPr>
              <w:widowControl w:val="0"/>
              <w:tabs>
                <w:tab w:val="left" w:pos="0"/>
                <w:tab w:val="center" w:pos="4153"/>
                <w:tab w:val="right" w:pos="8306"/>
              </w:tabs>
              <w:autoSpaceDE w:val="0"/>
              <w:autoSpaceDN w:val="0"/>
              <w:adjustRightInd w:val="0"/>
              <w:rPr>
                <w:b/>
                <w:i/>
              </w:rPr>
            </w:pPr>
            <w:r w:rsidRPr="003C072D">
              <w:rPr>
                <w:b/>
                <w:i/>
                <w:u w:val="single"/>
              </w:rPr>
              <w:t>-з технічних питань:</w:t>
            </w:r>
            <w:r w:rsidRPr="003C072D">
              <w:rPr>
                <w:b/>
                <w:i/>
              </w:rPr>
              <w:t xml:space="preserve"> </w:t>
            </w:r>
          </w:p>
          <w:p w:rsidR="0093194A" w:rsidRPr="00376F64" w:rsidRDefault="001B70A4" w:rsidP="00635744">
            <w:pPr>
              <w:tabs>
                <w:tab w:val="left" w:pos="0"/>
                <w:tab w:val="center" w:pos="4153"/>
                <w:tab w:val="right" w:pos="8306"/>
              </w:tabs>
              <w:rPr>
                <w:b/>
              </w:rPr>
            </w:pPr>
            <w:proofErr w:type="spellStart"/>
            <w:r>
              <w:rPr>
                <w:b/>
              </w:rPr>
              <w:t>Федорчак</w:t>
            </w:r>
            <w:proofErr w:type="spellEnd"/>
            <w:r>
              <w:rPr>
                <w:b/>
              </w:rPr>
              <w:t xml:space="preserve"> Роман Миколайович</w:t>
            </w:r>
            <w:r w:rsidR="00F93C4A" w:rsidRPr="00AB74FC">
              <w:rPr>
                <w:b/>
              </w:rPr>
              <w:t>,</w:t>
            </w:r>
            <w:r w:rsidR="00F93C4A">
              <w:rPr>
                <w:b/>
              </w:rPr>
              <w:t xml:space="preserve"> </w:t>
            </w:r>
            <w:r>
              <w:t>директор департаменту видобутку та технологій</w:t>
            </w:r>
            <w:r w:rsidR="00F93C4A">
              <w:t xml:space="preserve">, </w:t>
            </w:r>
            <w:proofErr w:type="spellStart"/>
            <w:r w:rsidR="00F93C4A" w:rsidRPr="00AB74FC">
              <w:t>тел</w:t>
            </w:r>
            <w:proofErr w:type="spellEnd"/>
            <w:r w:rsidR="00F93C4A" w:rsidRPr="00AB74FC">
              <w:t xml:space="preserve">./факс: (044) </w:t>
            </w:r>
            <w:r w:rsidR="00F93C4A">
              <w:t>5</w:t>
            </w:r>
            <w:r>
              <w:t>0</w:t>
            </w:r>
            <w:r w:rsidR="00F93C4A">
              <w:t>6-</w:t>
            </w:r>
            <w:r>
              <w:t>10</w:t>
            </w:r>
            <w:r w:rsidR="00F93C4A">
              <w:t>-</w:t>
            </w:r>
            <w:r>
              <w:t>32</w:t>
            </w:r>
            <w:r w:rsidR="00F93C4A" w:rsidRPr="00AB74FC">
              <w:t>, e-</w:t>
            </w:r>
            <w:proofErr w:type="spellStart"/>
            <w:r w:rsidR="00F93C4A" w:rsidRPr="00AB74FC">
              <w:t>mail</w:t>
            </w:r>
            <w:proofErr w:type="spellEnd"/>
            <w:r w:rsidR="00F93C4A" w:rsidRPr="00AB74FC">
              <w:t>:</w:t>
            </w:r>
            <w:r w:rsidR="00F93C4A">
              <w:t xml:space="preserve"> </w:t>
            </w:r>
            <w:hyperlink r:id="rId8" w:history="1">
              <w:r w:rsidR="00893DB1" w:rsidRPr="00893DB1">
                <w:rPr>
                  <w:lang w:val="en-US"/>
                </w:rPr>
                <w:t>roman</w:t>
              </w:r>
              <w:r w:rsidR="00893DB1" w:rsidRPr="00893DB1">
                <w:rPr>
                  <w:lang w:val="ru-RU"/>
                </w:rPr>
                <w:t>.</w:t>
              </w:r>
              <w:r w:rsidR="00893DB1" w:rsidRPr="00893DB1">
                <w:rPr>
                  <w:lang w:val="en-US"/>
                </w:rPr>
                <w:t>fedorchak</w:t>
              </w:r>
              <w:r w:rsidR="00893DB1" w:rsidRPr="00893DB1">
                <w:rPr>
                  <w:lang w:val="ru-RU"/>
                </w:rPr>
                <w:t>@</w:t>
              </w:r>
              <w:r w:rsidR="00893DB1" w:rsidRPr="00893DB1">
                <w:rPr>
                  <w:lang w:val="en-US"/>
                </w:rPr>
                <w:t>ukrnafta</w:t>
              </w:r>
              <w:r w:rsidR="00893DB1" w:rsidRPr="00893DB1">
                <w:rPr>
                  <w:lang w:val="ru-RU"/>
                </w:rPr>
                <w:t>.</w:t>
              </w:r>
              <w:r w:rsidR="00893DB1" w:rsidRPr="00893DB1">
                <w:rPr>
                  <w:lang w:val="en-US"/>
                </w:rPr>
                <w:t>com</w:t>
              </w:r>
            </w:hyperlink>
          </w:p>
        </w:tc>
      </w:tr>
      <w:tr w:rsidR="00F204ED" w:rsidTr="004420AB">
        <w:tc>
          <w:tcPr>
            <w:tcW w:w="567" w:type="dxa"/>
            <w:tcBorders>
              <w:top w:val="single" w:sz="4" w:space="0" w:color="000000"/>
              <w:left w:val="single" w:sz="4" w:space="0" w:color="000000"/>
              <w:bottom w:val="single" w:sz="4" w:space="0" w:color="000000"/>
            </w:tcBorders>
          </w:tcPr>
          <w:p w:rsidR="00F204ED" w:rsidRPr="003D6F9D" w:rsidRDefault="00F204ED"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3261" w:type="dxa"/>
            <w:tcBorders>
              <w:top w:val="single" w:sz="4" w:space="0" w:color="000000"/>
              <w:left w:val="single" w:sz="4" w:space="0" w:color="000000"/>
              <w:bottom w:val="single" w:sz="4" w:space="0" w:color="000000"/>
            </w:tcBorders>
            <w:shd w:val="clear" w:color="auto" w:fill="auto"/>
            <w:vAlign w:val="center"/>
          </w:tcPr>
          <w:p w:rsidR="00F204ED" w:rsidRPr="003D6F9D" w:rsidRDefault="00F204ED" w:rsidP="00AB74FC">
            <w:pPr>
              <w:pStyle w:val="12"/>
              <w:widowControl w:val="0"/>
              <w:spacing w:before="60" w:after="60" w:line="240" w:lineRule="auto"/>
              <w:rPr>
                <w:b/>
                <w:lang w:val="uk-UA"/>
              </w:rPr>
            </w:pPr>
            <w:r w:rsidRPr="003D6F9D">
              <w:rPr>
                <w:rFonts w:ascii="Times New Roman" w:eastAsia="Times New Roman" w:hAnsi="Times New Roman" w:cs="Times New Roman"/>
                <w:b/>
                <w:sz w:val="24"/>
                <w:szCs w:val="24"/>
                <w:lang w:val="uk-UA"/>
              </w:rPr>
              <w:t>Процедура закупівлі</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EFA" w:rsidRPr="008D60ED" w:rsidRDefault="009C4C68" w:rsidP="00AB74FC">
            <w:pPr>
              <w:rPr>
                <w:i/>
                <w:color w:val="FF0000"/>
              </w:rPr>
            </w:pPr>
            <w:r w:rsidRPr="009C4C68">
              <w:rPr>
                <w:b/>
                <w:bCs/>
                <w:color w:val="4472C4" w:themeColor="accent1"/>
              </w:rPr>
              <w:t>Ві</w:t>
            </w:r>
            <w:r w:rsidR="00F7561C">
              <w:rPr>
                <w:b/>
                <w:bCs/>
                <w:color w:val="4472C4" w:themeColor="accent1"/>
              </w:rPr>
              <w:t>д</w:t>
            </w:r>
            <w:r w:rsidRPr="009C4C68">
              <w:rPr>
                <w:b/>
                <w:bCs/>
                <w:color w:val="4472C4" w:themeColor="accent1"/>
              </w:rPr>
              <w:t>криті торги</w:t>
            </w:r>
          </w:p>
        </w:tc>
      </w:tr>
      <w:tr w:rsidR="007C1D4B" w:rsidTr="004420AB">
        <w:tc>
          <w:tcPr>
            <w:tcW w:w="567" w:type="dxa"/>
            <w:tcBorders>
              <w:top w:val="single" w:sz="4" w:space="0" w:color="000000"/>
              <w:left w:val="single" w:sz="4" w:space="0" w:color="000000"/>
              <w:bottom w:val="single" w:sz="4" w:space="0" w:color="000000"/>
            </w:tcBorders>
          </w:tcPr>
          <w:p w:rsidR="007C1D4B" w:rsidRPr="008D60ED" w:rsidRDefault="000B24C9" w:rsidP="004420AB">
            <w:pPr>
              <w:jc w:val="center"/>
              <w:rPr>
                <w:b/>
                <w:lang w:eastAsia="ru-RU"/>
              </w:rPr>
            </w:pPr>
            <w:r>
              <w:rPr>
                <w:b/>
                <w:lang w:eastAsia="ru-RU"/>
              </w:rPr>
              <w:t>7</w:t>
            </w:r>
            <w:r w:rsidR="007C1D4B" w:rsidRPr="008D60ED">
              <w:rPr>
                <w:b/>
                <w:lang w:eastAsia="ru-RU"/>
              </w:rPr>
              <w:t>.</w:t>
            </w:r>
          </w:p>
        </w:tc>
        <w:tc>
          <w:tcPr>
            <w:tcW w:w="3261" w:type="dxa"/>
            <w:tcBorders>
              <w:top w:val="single" w:sz="4" w:space="0" w:color="000000"/>
              <w:left w:val="single" w:sz="4" w:space="0" w:color="000000"/>
              <w:bottom w:val="single" w:sz="4" w:space="0" w:color="000000"/>
            </w:tcBorders>
            <w:shd w:val="clear" w:color="auto" w:fill="auto"/>
            <w:vAlign w:val="center"/>
          </w:tcPr>
          <w:p w:rsidR="00BC3EFA" w:rsidRPr="006A30F6" w:rsidRDefault="006A30F6" w:rsidP="006A30F6">
            <w:pPr>
              <w:rPr>
                <w:b/>
              </w:rPr>
            </w:pPr>
            <w:r w:rsidRPr="006A30F6">
              <w:rPr>
                <w:b/>
              </w:rPr>
              <w:t>Дата, час початку</w:t>
            </w:r>
            <w:r w:rsidR="00423CFC">
              <w:rPr>
                <w:b/>
              </w:rPr>
              <w:t>/закінчення</w:t>
            </w:r>
            <w:r w:rsidRPr="006A30F6">
              <w:rPr>
                <w:b/>
              </w:rPr>
              <w:t xml:space="preserve"> подання пропозицій:</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0F6" w:rsidRPr="008D60ED" w:rsidRDefault="00260086" w:rsidP="006A30F6">
            <w:pPr>
              <w:rPr>
                <w:b/>
              </w:rPr>
            </w:pPr>
            <w:r>
              <w:rPr>
                <w:b/>
                <w:bCs/>
                <w:sz w:val="22"/>
                <w:szCs w:val="22"/>
                <w:lang w:val="ru-RU"/>
              </w:rPr>
              <w:t>06.03</w:t>
            </w:r>
            <w:r w:rsidR="00FB39ED">
              <w:rPr>
                <w:b/>
                <w:bCs/>
                <w:sz w:val="22"/>
                <w:szCs w:val="22"/>
                <w:lang w:val="ru-RU"/>
              </w:rPr>
              <w:t>.2019</w:t>
            </w:r>
            <w:r w:rsidR="006A30F6" w:rsidRPr="005E7AC6">
              <w:rPr>
                <w:b/>
                <w:bCs/>
                <w:sz w:val="22"/>
                <w:szCs w:val="22"/>
              </w:rPr>
              <w:t>р.</w:t>
            </w:r>
            <w:r w:rsidR="00423CFC">
              <w:rPr>
                <w:b/>
                <w:bCs/>
                <w:sz w:val="22"/>
                <w:szCs w:val="22"/>
              </w:rPr>
              <w:t xml:space="preserve"> 11-00 год.</w:t>
            </w:r>
            <w:r w:rsidR="006A30F6" w:rsidRPr="005E7AC6">
              <w:rPr>
                <w:b/>
                <w:bCs/>
                <w:sz w:val="22"/>
                <w:szCs w:val="22"/>
              </w:rPr>
              <w:t xml:space="preserve"> за київським часом</w:t>
            </w:r>
          </w:p>
        </w:tc>
      </w:tr>
      <w:tr w:rsidR="007C1D4B" w:rsidTr="00B330A6">
        <w:tc>
          <w:tcPr>
            <w:tcW w:w="567" w:type="dxa"/>
            <w:tcBorders>
              <w:top w:val="single" w:sz="4" w:space="0" w:color="000000"/>
              <w:left w:val="single" w:sz="4" w:space="0" w:color="000000"/>
              <w:bottom w:val="single" w:sz="4" w:space="0" w:color="000000"/>
            </w:tcBorders>
          </w:tcPr>
          <w:p w:rsidR="007C1D4B" w:rsidRDefault="000B24C9" w:rsidP="004420AB">
            <w:pPr>
              <w:jc w:val="center"/>
              <w:rPr>
                <w:b/>
              </w:rPr>
            </w:pPr>
            <w:r>
              <w:rPr>
                <w:b/>
              </w:rPr>
              <w:t>8</w:t>
            </w:r>
            <w:r w:rsidR="007C1D4B">
              <w:rPr>
                <w:b/>
              </w:rPr>
              <w:t>.</w:t>
            </w:r>
          </w:p>
        </w:tc>
        <w:tc>
          <w:tcPr>
            <w:tcW w:w="3261" w:type="dxa"/>
            <w:tcBorders>
              <w:top w:val="single" w:sz="4" w:space="0" w:color="000000"/>
              <w:left w:val="single" w:sz="4" w:space="0" w:color="000000"/>
              <w:bottom w:val="single" w:sz="4" w:space="0" w:color="000000"/>
            </w:tcBorders>
            <w:shd w:val="clear" w:color="auto" w:fill="auto"/>
            <w:vAlign w:val="center"/>
          </w:tcPr>
          <w:p w:rsidR="007C1D4B" w:rsidRDefault="007C1D4B" w:rsidP="00B330A6">
            <w:pPr>
              <w:rPr>
                <w:b/>
              </w:rPr>
            </w:pPr>
            <w:r>
              <w:rPr>
                <w:b/>
              </w:rPr>
              <w:t>Основні умови допуску до торгів та участі в процедурі</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222771" w:rsidRPr="00222771" w:rsidRDefault="00222771" w:rsidP="006A30F6">
            <w:pPr>
              <w:rPr>
                <w:bCs/>
              </w:rPr>
            </w:pPr>
            <w:r>
              <w:t xml:space="preserve">Потенційні учасники  не допускаються до торгів, якщо компанія знаходиться в  </w:t>
            </w:r>
            <w:r w:rsidRPr="00573A04">
              <w:rPr>
                <w:b/>
                <w:iCs/>
              </w:rPr>
              <w:t xml:space="preserve">«Списку недобросовісних учасників процедур </w:t>
            </w:r>
            <w:proofErr w:type="spellStart"/>
            <w:r w:rsidRPr="00573A04">
              <w:rPr>
                <w:b/>
                <w:iCs/>
              </w:rPr>
              <w:t>закупівель</w:t>
            </w:r>
            <w:proofErr w:type="spellEnd"/>
            <w:r>
              <w:rPr>
                <w:b/>
                <w:iCs/>
              </w:rPr>
              <w:t xml:space="preserve"> ПАТ «Укрнафта»</w:t>
            </w:r>
            <w:r w:rsidRPr="00573A04">
              <w:rPr>
                <w:b/>
                <w:iCs/>
              </w:rPr>
              <w:t>»</w:t>
            </w:r>
            <w:r>
              <w:rPr>
                <w:b/>
                <w:iCs/>
              </w:rPr>
              <w:t xml:space="preserve">, </w:t>
            </w:r>
            <w:r w:rsidRPr="00222771">
              <w:rPr>
                <w:iCs/>
              </w:rPr>
              <w:t xml:space="preserve">як така, що не допускається до процедур </w:t>
            </w:r>
            <w:proofErr w:type="spellStart"/>
            <w:r w:rsidRPr="00222771">
              <w:rPr>
                <w:iCs/>
              </w:rPr>
              <w:t>закупівель</w:t>
            </w:r>
            <w:proofErr w:type="spellEnd"/>
            <w:r>
              <w:rPr>
                <w:iCs/>
              </w:rPr>
              <w:t>, про що на електронну адресу компанії, чи її представника було направлене відповідне повідомлення.</w:t>
            </w:r>
          </w:p>
        </w:tc>
      </w:tr>
      <w:tr w:rsidR="003B19C0" w:rsidTr="004420AB">
        <w:tc>
          <w:tcPr>
            <w:tcW w:w="567" w:type="dxa"/>
            <w:tcBorders>
              <w:top w:val="single" w:sz="4" w:space="0" w:color="000000"/>
              <w:left w:val="single" w:sz="4" w:space="0" w:color="000000"/>
              <w:bottom w:val="single" w:sz="4" w:space="0" w:color="000000"/>
            </w:tcBorders>
          </w:tcPr>
          <w:p w:rsidR="003B19C0" w:rsidRDefault="000B24C9" w:rsidP="004420AB">
            <w:pPr>
              <w:jc w:val="center"/>
              <w:rPr>
                <w:b/>
              </w:rPr>
            </w:pPr>
            <w:r>
              <w:rPr>
                <w:b/>
              </w:rPr>
              <w:t>9</w:t>
            </w:r>
            <w:r w:rsidR="003B19C0">
              <w:rPr>
                <w:b/>
              </w:rPr>
              <w:t>.</w:t>
            </w:r>
          </w:p>
        </w:tc>
        <w:tc>
          <w:tcPr>
            <w:tcW w:w="3261" w:type="dxa"/>
            <w:tcBorders>
              <w:top w:val="single" w:sz="4" w:space="0" w:color="000000"/>
              <w:left w:val="single" w:sz="4" w:space="0" w:color="000000"/>
              <w:bottom w:val="single" w:sz="4" w:space="0" w:color="000000"/>
            </w:tcBorders>
            <w:shd w:val="clear" w:color="auto" w:fill="auto"/>
          </w:tcPr>
          <w:p w:rsidR="003B19C0" w:rsidRDefault="003B19C0" w:rsidP="007C1D4B">
            <w:pPr>
              <w:rPr>
                <w:b/>
              </w:rPr>
            </w:pPr>
            <w:r w:rsidRPr="003B19C0">
              <w:rPr>
                <w:b/>
              </w:rPr>
              <w:t>Технічні та якісні характеристики предмету закупівлі</w:t>
            </w:r>
            <w:r w:rsidR="00B60E57">
              <w:rPr>
                <w:b/>
              </w:rPr>
              <w:t>, особливі вимоги</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9C0" w:rsidRPr="008A3DD6" w:rsidRDefault="006A30F6" w:rsidP="006A30F6">
            <w:pPr>
              <w:rPr>
                <w:b/>
                <w:i/>
                <w:color w:val="FF0000"/>
              </w:rPr>
            </w:pPr>
            <w:r w:rsidRPr="008A3DD6">
              <w:rPr>
                <w:b/>
              </w:rPr>
              <w:t xml:space="preserve">Приведені в додатку № </w:t>
            </w:r>
            <w:r w:rsidR="008A3DD6">
              <w:rPr>
                <w:b/>
              </w:rPr>
              <w:t>1</w:t>
            </w:r>
            <w:r w:rsidR="008A3DD6" w:rsidRPr="008A3DD6">
              <w:rPr>
                <w:b/>
                <w:lang w:val="ru-RU"/>
              </w:rPr>
              <w:t xml:space="preserve"> </w:t>
            </w:r>
            <w:r w:rsidRPr="008A3DD6">
              <w:rPr>
                <w:b/>
              </w:rPr>
              <w:t>до даної документації</w:t>
            </w:r>
          </w:p>
        </w:tc>
      </w:tr>
      <w:tr w:rsidR="004D2136" w:rsidTr="004420AB">
        <w:tc>
          <w:tcPr>
            <w:tcW w:w="567" w:type="dxa"/>
            <w:tcBorders>
              <w:top w:val="single" w:sz="4" w:space="0" w:color="000000"/>
              <w:left w:val="single" w:sz="4" w:space="0" w:color="000000"/>
              <w:bottom w:val="single" w:sz="4" w:space="0" w:color="000000"/>
            </w:tcBorders>
          </w:tcPr>
          <w:p w:rsidR="004D2136" w:rsidRDefault="00B60E57" w:rsidP="004420AB">
            <w:pPr>
              <w:jc w:val="center"/>
              <w:rPr>
                <w:b/>
              </w:rPr>
            </w:pPr>
            <w:r>
              <w:rPr>
                <w:b/>
              </w:rPr>
              <w:t>1</w:t>
            </w:r>
            <w:r w:rsidR="000B24C9">
              <w:rPr>
                <w:b/>
              </w:rPr>
              <w:t>0</w:t>
            </w:r>
            <w:r w:rsidR="00C524AE">
              <w:rPr>
                <w:b/>
              </w:rPr>
              <w:t>.</w:t>
            </w:r>
          </w:p>
        </w:tc>
        <w:tc>
          <w:tcPr>
            <w:tcW w:w="3261" w:type="dxa"/>
            <w:tcBorders>
              <w:top w:val="single" w:sz="4" w:space="0" w:color="000000"/>
              <w:left w:val="single" w:sz="4" w:space="0" w:color="000000"/>
              <w:bottom w:val="single" w:sz="4" w:space="0" w:color="000000"/>
            </w:tcBorders>
            <w:shd w:val="clear" w:color="auto" w:fill="auto"/>
          </w:tcPr>
          <w:p w:rsidR="004D2136" w:rsidRDefault="004D2136" w:rsidP="007C1D4B">
            <w:pPr>
              <w:rPr>
                <w:b/>
              </w:rPr>
            </w:pPr>
            <w:r>
              <w:rPr>
                <w:b/>
              </w:rPr>
              <w:t>Основні правила подачі пропозиції</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AC0601" w:rsidRPr="00AC0601" w:rsidRDefault="008C19A4" w:rsidP="008817D7">
            <w:r>
              <w:t>До завершення часу подання пропозицій учасник повинен</w:t>
            </w:r>
            <w:r w:rsidR="00AC0601" w:rsidRPr="00AC0601">
              <w:t xml:space="preserve"> надати</w:t>
            </w:r>
            <w:r w:rsidR="00E57173">
              <w:t xml:space="preserve"> </w:t>
            </w:r>
            <w:r w:rsidR="00E57173" w:rsidRPr="00C92ADC">
              <w:t>відповідальному з організаційних питань</w:t>
            </w:r>
            <w:r w:rsidR="00AC0601" w:rsidRPr="00AC0601">
              <w:t xml:space="preserve"> наступний пакет документів</w:t>
            </w:r>
            <w:r w:rsidR="00E57173">
              <w:t xml:space="preserve"> (в запечатаному конверті або на електронну пошту та з зазначенням </w:t>
            </w:r>
            <w:r w:rsidR="00E57173" w:rsidRPr="00824D68">
              <w:t>дати торгів, найменування предмету закупівлі, найменування та адреси учасника</w:t>
            </w:r>
            <w:r w:rsidR="00E57173">
              <w:t>)</w:t>
            </w:r>
            <w:r w:rsidR="00AC0601" w:rsidRPr="00AC0601">
              <w:t>:</w:t>
            </w:r>
          </w:p>
          <w:p w:rsidR="00AC0601" w:rsidRPr="00AC0601" w:rsidRDefault="00AC0601" w:rsidP="008817D7">
            <w:r w:rsidRPr="00AC0601">
              <w:t>1.</w:t>
            </w:r>
            <w:r w:rsidR="00A62AA4" w:rsidRPr="00A62AA4">
              <w:rPr>
                <w:lang w:val="ru-RU"/>
              </w:rPr>
              <w:t xml:space="preserve"> </w:t>
            </w:r>
            <w:r w:rsidR="008C19A4">
              <w:t>Ц</w:t>
            </w:r>
            <w:r w:rsidRPr="00AC0601">
              <w:t xml:space="preserve">інова пропозиція за формою «Пропозиція» (Додаток </w:t>
            </w:r>
            <w:r w:rsidR="008A3DD6">
              <w:t>2</w:t>
            </w:r>
            <w:r w:rsidRPr="00AC0601">
              <w:t>).</w:t>
            </w:r>
          </w:p>
          <w:p w:rsidR="00AC0601" w:rsidRPr="00AC0601" w:rsidRDefault="00AC0601" w:rsidP="008817D7">
            <w:r w:rsidRPr="00AC0601">
              <w:t>2.</w:t>
            </w:r>
            <w:r w:rsidR="00A62AA4" w:rsidRPr="008A3DD6">
              <w:rPr>
                <w:lang w:val="ru-RU"/>
              </w:rPr>
              <w:t xml:space="preserve"> </w:t>
            </w:r>
            <w:r w:rsidRPr="00AC0601">
              <w:t xml:space="preserve">Анкета учасника торгів (Додаток </w:t>
            </w:r>
            <w:r w:rsidR="008A3DD6">
              <w:t>4</w:t>
            </w:r>
            <w:r w:rsidRPr="00AC0601">
              <w:t>).</w:t>
            </w:r>
          </w:p>
          <w:p w:rsidR="00AC0601" w:rsidRPr="00AC0601" w:rsidRDefault="00AC0601" w:rsidP="00AC0601">
            <w:pPr>
              <w:ind w:left="208"/>
              <w:rPr>
                <w:color w:val="FF0000"/>
              </w:rPr>
            </w:pPr>
          </w:p>
          <w:p w:rsidR="00AC0601" w:rsidRPr="00AC0601" w:rsidRDefault="00AC0601" w:rsidP="008817D7">
            <w:pPr>
              <w:rPr>
                <w:b/>
                <w:u w:val="single"/>
              </w:rPr>
            </w:pPr>
            <w:r w:rsidRPr="00AC0601">
              <w:rPr>
                <w:b/>
                <w:u w:val="single"/>
              </w:rPr>
              <w:t xml:space="preserve">Комерційна частина:  </w:t>
            </w:r>
          </w:p>
          <w:p w:rsidR="00AC0601" w:rsidRPr="00AC0601" w:rsidRDefault="00AC0601" w:rsidP="008817D7">
            <w:r w:rsidRPr="00AC0601">
              <w:t>1.</w:t>
            </w:r>
            <w:r w:rsidR="00A62AA4" w:rsidRPr="00A62AA4">
              <w:rPr>
                <w:lang w:val="ru-RU"/>
              </w:rPr>
              <w:t xml:space="preserve"> </w:t>
            </w:r>
            <w:r w:rsidRPr="00AC0601">
              <w:t>Довідка  про відсутність провадження у справ</w:t>
            </w:r>
            <w:r w:rsidR="004C2794">
              <w:t>і</w:t>
            </w:r>
            <w:r w:rsidRPr="00AC0601">
              <w:t xml:space="preserve"> про банкрутство (в довільній формі),  підписана  керівником та бухгалтером  підприємства;</w:t>
            </w:r>
          </w:p>
          <w:p w:rsidR="00AC0601" w:rsidRPr="00AC0601" w:rsidRDefault="00AC0601" w:rsidP="008817D7">
            <w:r w:rsidRPr="00AC0601">
              <w:t>2.</w:t>
            </w:r>
            <w:r w:rsidR="00A62AA4" w:rsidRPr="00A62AA4">
              <w:rPr>
                <w:lang w:val="ru-RU"/>
              </w:rPr>
              <w:t xml:space="preserve"> </w:t>
            </w:r>
            <w:r w:rsidRPr="00AC0601">
              <w:t>Завірена  ксерокопія балансу (форма №1) та звіту про фінансові результати (форма №2)   учасника торгів за останній звітний період;</w:t>
            </w:r>
          </w:p>
          <w:p w:rsidR="00AC0601" w:rsidRPr="00AC0601" w:rsidRDefault="00AC0601" w:rsidP="008817D7">
            <w:r w:rsidRPr="00AC0601">
              <w:t>3.</w:t>
            </w:r>
            <w:r w:rsidR="00A62AA4" w:rsidRPr="00A62AA4">
              <w:t xml:space="preserve"> </w:t>
            </w:r>
            <w:r w:rsidRPr="00AC0601">
              <w:t>Копія свідоцтва чи  витягу з Єдиного державного реєстру юридичних осіб, фізичних осіб, підприємств та громадських формувань;</w:t>
            </w:r>
          </w:p>
          <w:p w:rsidR="00AC0601" w:rsidRPr="00AC0601" w:rsidRDefault="00AC0601" w:rsidP="008817D7">
            <w:r w:rsidRPr="00AC0601">
              <w:t>4.</w:t>
            </w:r>
            <w:r w:rsidR="00A62AA4" w:rsidRPr="00A62AA4">
              <w:rPr>
                <w:lang w:val="ru-RU"/>
              </w:rPr>
              <w:t xml:space="preserve"> </w:t>
            </w:r>
            <w:r w:rsidRPr="00AC0601">
              <w:t xml:space="preserve">Завірена ксерокопія  витягу із статуту  суб’єкта господарювання  про повноваження органів управління (загальних зборів, наглядової ради), а також  його  керівника;  </w:t>
            </w:r>
          </w:p>
          <w:p w:rsidR="00AC0601" w:rsidRPr="00AC0601" w:rsidRDefault="00AC0601" w:rsidP="008817D7">
            <w:r w:rsidRPr="00AC0601">
              <w:t>5.</w:t>
            </w:r>
            <w:r w:rsidR="00A62AA4" w:rsidRPr="00A62AA4">
              <w:rPr>
                <w:lang w:val="ru-RU"/>
              </w:rPr>
              <w:t xml:space="preserve"> </w:t>
            </w:r>
            <w:r w:rsidRPr="00AC0601">
              <w:t xml:space="preserve">Копія витягу або  свідоцтва про реєстрацію   платника  податку  на додану вартість; </w:t>
            </w:r>
          </w:p>
          <w:p w:rsidR="00AC0601" w:rsidRPr="00AC0601" w:rsidRDefault="005B3884" w:rsidP="008817D7">
            <w:r>
              <w:t>6</w:t>
            </w:r>
            <w:r w:rsidR="00AC0601" w:rsidRPr="00AC0601">
              <w:t>.</w:t>
            </w:r>
            <w:r w:rsidR="00A62AA4" w:rsidRPr="00A62AA4">
              <w:rPr>
                <w:lang w:val="ru-RU"/>
              </w:rPr>
              <w:t xml:space="preserve"> </w:t>
            </w:r>
            <w:r w:rsidR="00AC0601" w:rsidRPr="00AC0601">
              <w:t xml:space="preserve">Завірена ксерокопія  наказу (рішення загальних зборів)  про призначення (обрання) керівника підприємства на посаду.   </w:t>
            </w:r>
          </w:p>
          <w:p w:rsidR="00BD320A" w:rsidRDefault="005B3884" w:rsidP="00784F37">
            <w:r>
              <w:lastRenderedPageBreak/>
              <w:t>7</w:t>
            </w:r>
            <w:r w:rsidR="00AC0601" w:rsidRPr="00AC0601">
              <w:t>.</w:t>
            </w:r>
            <w:r w:rsidR="00A62AA4" w:rsidRPr="00A62AA4">
              <w:t xml:space="preserve"> </w:t>
            </w:r>
            <w:r w:rsidR="00AC0601" w:rsidRPr="00AC0601">
              <w:t>Дозвіл на здійснення певного виду діяльності якщо це передбачено чинним законодавством.</w:t>
            </w:r>
          </w:p>
          <w:p w:rsidR="00CC763A" w:rsidRDefault="00CC763A" w:rsidP="00784F37"/>
          <w:p w:rsidR="00AC0601" w:rsidRPr="00BD320A" w:rsidRDefault="00AC0601" w:rsidP="00784F37">
            <w:r>
              <w:rPr>
                <w:b/>
                <w:u w:val="single"/>
              </w:rPr>
              <w:t>Технічна частина:</w:t>
            </w:r>
          </w:p>
          <w:p w:rsidR="00216494" w:rsidRDefault="008C19A4" w:rsidP="00BF2D9F">
            <w:pPr>
              <w:widowControl w:val="0"/>
              <w:pBdr>
                <w:bottom w:val="single" w:sz="12" w:space="1" w:color="auto"/>
              </w:pBdr>
              <w:autoSpaceDE w:val="0"/>
              <w:autoSpaceDN w:val="0"/>
              <w:adjustRightInd w:val="0"/>
              <w:contextualSpacing/>
              <w:jc w:val="both"/>
              <w:rPr>
                <w:color w:val="0070C0"/>
              </w:rPr>
            </w:pPr>
            <w:r>
              <w:rPr>
                <w:color w:val="0070C0"/>
              </w:rPr>
              <w:t xml:space="preserve">1. </w:t>
            </w:r>
            <w:r w:rsidR="00216494">
              <w:rPr>
                <w:color w:val="0070C0"/>
              </w:rPr>
              <w:t xml:space="preserve">копія </w:t>
            </w:r>
            <w:r w:rsidR="00216494" w:rsidRPr="00216494">
              <w:rPr>
                <w:color w:val="0070C0"/>
              </w:rPr>
              <w:t>сертифікат</w:t>
            </w:r>
            <w:r w:rsidR="00216494">
              <w:rPr>
                <w:color w:val="0070C0"/>
              </w:rPr>
              <w:t>у</w:t>
            </w:r>
            <w:r w:rsidR="00216494" w:rsidRPr="00216494">
              <w:rPr>
                <w:color w:val="0070C0"/>
              </w:rPr>
              <w:t xml:space="preserve"> (паспорт) якості, або відповідності</w:t>
            </w:r>
            <w:r>
              <w:rPr>
                <w:color w:val="0070C0"/>
              </w:rPr>
              <w:t>.</w:t>
            </w:r>
          </w:p>
          <w:p w:rsidR="00D11AA4" w:rsidRDefault="00D11AA4" w:rsidP="00D11AA4">
            <w:pPr>
              <w:widowControl w:val="0"/>
              <w:pBdr>
                <w:bottom w:val="single" w:sz="12" w:space="1" w:color="auto"/>
              </w:pBdr>
              <w:autoSpaceDE w:val="0"/>
              <w:autoSpaceDN w:val="0"/>
              <w:adjustRightInd w:val="0"/>
              <w:contextualSpacing/>
              <w:jc w:val="both"/>
              <w:rPr>
                <w:bCs/>
                <w:color w:val="FF0000"/>
              </w:rPr>
            </w:pPr>
          </w:p>
          <w:p w:rsidR="00D11AA4" w:rsidRDefault="00D11AA4" w:rsidP="00D11AA4">
            <w:pPr>
              <w:widowControl w:val="0"/>
              <w:pBdr>
                <w:bottom w:val="single" w:sz="12" w:space="1" w:color="auto"/>
              </w:pBdr>
              <w:autoSpaceDE w:val="0"/>
              <w:autoSpaceDN w:val="0"/>
              <w:adjustRightInd w:val="0"/>
              <w:contextualSpacing/>
              <w:jc w:val="both"/>
              <w:rPr>
                <w:bCs/>
                <w:color w:val="FF0000"/>
              </w:rPr>
            </w:pPr>
            <w:r w:rsidRPr="00D11AA4">
              <w:rPr>
                <w:bCs/>
                <w:color w:val="FF0000"/>
              </w:rPr>
              <w:t>У разі не надання учасником вищезазначених документів у визначений термін, ПАТ «Укрнафта» залишає за собою право на відхилення пропозиції такого учасника.</w:t>
            </w:r>
          </w:p>
          <w:p w:rsidR="00E91CEE" w:rsidRDefault="00E91CEE" w:rsidP="00D11AA4">
            <w:pPr>
              <w:widowControl w:val="0"/>
              <w:pBdr>
                <w:bottom w:val="single" w:sz="12" w:space="1" w:color="auto"/>
              </w:pBdr>
              <w:autoSpaceDE w:val="0"/>
              <w:autoSpaceDN w:val="0"/>
              <w:adjustRightInd w:val="0"/>
              <w:contextualSpacing/>
              <w:jc w:val="both"/>
              <w:rPr>
                <w:bCs/>
                <w:color w:val="FF0000"/>
              </w:rPr>
            </w:pPr>
          </w:p>
          <w:p w:rsidR="009D315A" w:rsidRDefault="003B19C0" w:rsidP="00AD63DF">
            <w:pPr>
              <w:rPr>
                <w:bCs/>
              </w:rPr>
            </w:pPr>
            <w:r w:rsidRPr="003B19C0">
              <w:rPr>
                <w:bCs/>
              </w:rPr>
              <w:t>При необхідності ПАТ "Укрнафта", при обґрунтованій потребі, має право вимагати інші документи.</w:t>
            </w:r>
          </w:p>
          <w:p w:rsidR="003B19C0" w:rsidRDefault="003B19C0" w:rsidP="00AD63DF"/>
          <w:p w:rsidR="00BB0697" w:rsidRDefault="00BB0697" w:rsidP="00BB0697">
            <w:pPr>
              <w:widowControl w:val="0"/>
              <w:pBdr>
                <w:bottom w:val="single" w:sz="12" w:space="1" w:color="auto"/>
              </w:pBdr>
              <w:autoSpaceDE w:val="0"/>
              <w:autoSpaceDN w:val="0"/>
              <w:adjustRightInd w:val="0"/>
              <w:contextualSpacing/>
              <w:jc w:val="both"/>
              <w:rPr>
                <w:bCs/>
              </w:rPr>
            </w:pPr>
            <w:r w:rsidRPr="000B24C9">
              <w:rPr>
                <w:bCs/>
              </w:rPr>
              <w:t>Для участі у процедурі закупівлі учасники надсилають на e-</w:t>
            </w:r>
            <w:proofErr w:type="spellStart"/>
            <w:r w:rsidRPr="000B24C9">
              <w:rPr>
                <w:bCs/>
              </w:rPr>
              <w:t>mail</w:t>
            </w:r>
            <w:proofErr w:type="spellEnd"/>
            <w:r w:rsidRPr="000B24C9">
              <w:rPr>
                <w:bCs/>
              </w:rPr>
              <w:t xml:space="preserve"> відповідального з організаційних питань до 16.00 дня, що передує дню проведення торгів, заявку з зазначенням назви предмету закупівлі, назви компанії учасника, дати проведення та переліком осіб (ПІБ та посада), які будуть брати участь в торгах.</w:t>
            </w:r>
          </w:p>
          <w:p w:rsidR="00BB0697" w:rsidRDefault="00BB0697" w:rsidP="00BB0697">
            <w:pPr>
              <w:widowControl w:val="0"/>
              <w:pBdr>
                <w:bottom w:val="single" w:sz="12" w:space="1" w:color="auto"/>
              </w:pBdr>
              <w:autoSpaceDE w:val="0"/>
              <w:autoSpaceDN w:val="0"/>
              <w:adjustRightInd w:val="0"/>
              <w:contextualSpacing/>
              <w:jc w:val="both"/>
            </w:pPr>
          </w:p>
          <w:p w:rsidR="00BB0697" w:rsidRDefault="00AD63DF" w:rsidP="00BB0697">
            <w:pPr>
              <w:widowControl w:val="0"/>
              <w:pBdr>
                <w:bottom w:val="single" w:sz="12" w:space="1" w:color="auto"/>
              </w:pBdr>
              <w:autoSpaceDE w:val="0"/>
              <w:autoSpaceDN w:val="0"/>
              <w:adjustRightInd w:val="0"/>
              <w:contextualSpacing/>
              <w:jc w:val="both"/>
            </w:pPr>
            <w:r w:rsidRPr="00C92ADC">
              <w:t xml:space="preserve">Подання учасником пропозиції засвідчує його погодження з умовами такої закупівлі та зобов'язує останнього до підписання та виконання договору про закупівлю </w:t>
            </w:r>
            <w:r w:rsidR="008562E5">
              <w:t>товару</w:t>
            </w:r>
            <w:r w:rsidRPr="00C92ADC">
              <w:t xml:space="preserve">. У випадку відмови учасника від підписання договору про закупівлю, комітет з конкурсних торгів  ПАТ "Укрнафта" має право анулювати результати розгляду його пропозиції і перейти до учасника, який посів друге місце за результатами торгів, або провести нову процедуру закупівлі. </w:t>
            </w:r>
          </w:p>
          <w:p w:rsidR="00BB0697" w:rsidRDefault="00BB0697" w:rsidP="00BB0697">
            <w:pPr>
              <w:widowControl w:val="0"/>
              <w:pBdr>
                <w:bottom w:val="single" w:sz="12" w:space="1" w:color="auto"/>
              </w:pBdr>
              <w:autoSpaceDE w:val="0"/>
              <w:autoSpaceDN w:val="0"/>
              <w:adjustRightInd w:val="0"/>
              <w:contextualSpacing/>
              <w:jc w:val="both"/>
            </w:pPr>
          </w:p>
          <w:p w:rsidR="00A167C1" w:rsidRDefault="00907538" w:rsidP="00BB0697">
            <w:pPr>
              <w:widowControl w:val="0"/>
              <w:pBdr>
                <w:bottom w:val="single" w:sz="12" w:space="1" w:color="auto"/>
              </w:pBdr>
              <w:autoSpaceDE w:val="0"/>
              <w:autoSpaceDN w:val="0"/>
              <w:adjustRightInd w:val="0"/>
              <w:contextualSpacing/>
              <w:jc w:val="both"/>
            </w:pPr>
            <w:r w:rsidRPr="00907538">
              <w:t xml:space="preserve">Замовник укладає договір про закупівлю з Учасником, якого було визнано переможцем. Умови договору про закупівлю не повинні відрізнятися від змісту пропозиції переможця процедури закупівлі. Проект договору про закупівлю визначений в Додатку </w:t>
            </w:r>
            <w:r w:rsidR="008A3DD6">
              <w:t>3</w:t>
            </w:r>
            <w:r w:rsidRPr="00907538">
              <w:t xml:space="preserve"> до цієї документації.</w:t>
            </w:r>
          </w:p>
          <w:p w:rsidR="00824D68" w:rsidRDefault="00824D68" w:rsidP="00824D68">
            <w:pPr>
              <w:rPr>
                <w:b/>
                <w:bCs/>
                <w:i/>
              </w:rPr>
            </w:pPr>
          </w:p>
          <w:p w:rsidR="00C87E0D" w:rsidRPr="004C2794" w:rsidRDefault="00824D68" w:rsidP="00C87E0D">
            <w:pPr>
              <w:rPr>
                <w:b/>
                <w:bCs/>
                <w:i/>
                <w:color w:val="FF0000"/>
              </w:rPr>
            </w:pPr>
            <w:r w:rsidRPr="004C2794">
              <w:rPr>
                <w:b/>
                <w:bCs/>
                <w:i/>
                <w:color w:val="FF0000"/>
              </w:rPr>
              <w:t xml:space="preserve">Пропозиції, отримані після оголошеного часу проведення торгів  </w:t>
            </w:r>
            <w:r w:rsidRPr="004C2794">
              <w:rPr>
                <w:b/>
                <w:bCs/>
                <w:i/>
                <w:color w:val="FF0000"/>
                <w:u w:val="single"/>
              </w:rPr>
              <w:t>не розглядаються</w:t>
            </w:r>
            <w:r w:rsidR="00B5060B" w:rsidRPr="004C2794">
              <w:rPr>
                <w:b/>
                <w:bCs/>
                <w:i/>
                <w:color w:val="FF0000"/>
              </w:rPr>
              <w:t xml:space="preserve"> комітетом з конкурсних торгів.</w:t>
            </w:r>
          </w:p>
          <w:p w:rsidR="003B19C0" w:rsidRDefault="003B19C0" w:rsidP="00C87E0D">
            <w:pPr>
              <w:rPr>
                <w:b/>
                <w:bCs/>
                <w:i/>
              </w:rPr>
            </w:pPr>
          </w:p>
          <w:p w:rsidR="003B19C0" w:rsidRPr="00D01275" w:rsidRDefault="003B19C0" w:rsidP="00C87E0D">
            <w:pPr>
              <w:rPr>
                <w:b/>
                <w:bCs/>
                <w:i/>
              </w:rPr>
            </w:pPr>
            <w:r w:rsidRPr="00D01275">
              <w:rPr>
                <w:b/>
                <w:bCs/>
                <w:i/>
              </w:rPr>
              <w:t xml:space="preserve">З метою запобігання можливих ризиків для фінансово-господарської діяльності Товариства під час акцепту пропозиції переможця ПАТ «Укрнафта» залишає за собою право, при прийняття відповідного рішення, провести   обов’язкове комісійне вивчення (ознайомлення) з виробничими (складськими) </w:t>
            </w:r>
            <w:proofErr w:type="spellStart"/>
            <w:r w:rsidRPr="00D01275">
              <w:rPr>
                <w:b/>
                <w:bCs/>
                <w:i/>
              </w:rPr>
              <w:t>потужностями</w:t>
            </w:r>
            <w:proofErr w:type="spellEnd"/>
            <w:r w:rsidRPr="00D01275">
              <w:rPr>
                <w:b/>
                <w:bCs/>
                <w:i/>
              </w:rPr>
              <w:t xml:space="preserve"> підприємства/компанії, що запропонувала найменшу вартість, </w:t>
            </w:r>
            <w:r w:rsidRPr="00D01275">
              <w:rPr>
                <w:b/>
                <w:bCs/>
                <w:i/>
                <w:u w:val="single"/>
              </w:rPr>
              <w:t>та вперше</w:t>
            </w:r>
            <w:r w:rsidRPr="00D01275">
              <w:rPr>
                <w:b/>
                <w:bCs/>
                <w:i/>
              </w:rPr>
              <w:t xml:space="preserve">  в ПАТ «Укрнафта»  задекларував себе  як  виробник  певного виду товарної  продукції (виконавця робіт чи надавача послуг).</w:t>
            </w:r>
          </w:p>
          <w:p w:rsidR="003B19C0" w:rsidRPr="003B19C0" w:rsidRDefault="003B19C0" w:rsidP="00C87E0D">
            <w:pPr>
              <w:rPr>
                <w:bCs/>
              </w:rPr>
            </w:pPr>
          </w:p>
        </w:tc>
      </w:tr>
      <w:tr w:rsidR="007C1D4B" w:rsidTr="004420AB">
        <w:trPr>
          <w:trHeight w:val="647"/>
        </w:trPr>
        <w:tc>
          <w:tcPr>
            <w:tcW w:w="567" w:type="dxa"/>
            <w:tcBorders>
              <w:top w:val="single" w:sz="4" w:space="0" w:color="000000"/>
              <w:left w:val="single" w:sz="4" w:space="0" w:color="000000"/>
              <w:bottom w:val="single" w:sz="4" w:space="0" w:color="000000"/>
            </w:tcBorders>
          </w:tcPr>
          <w:p w:rsidR="007C1D4B" w:rsidRDefault="007C1D4B" w:rsidP="004420AB">
            <w:pPr>
              <w:jc w:val="center"/>
              <w:rPr>
                <w:b/>
              </w:rPr>
            </w:pPr>
            <w:r>
              <w:rPr>
                <w:b/>
              </w:rPr>
              <w:lastRenderedPageBreak/>
              <w:t>1</w:t>
            </w:r>
            <w:r w:rsidR="00187017">
              <w:rPr>
                <w:b/>
              </w:rPr>
              <w:t>1</w:t>
            </w:r>
            <w:r>
              <w:rPr>
                <w:b/>
              </w:rPr>
              <w:t>.</w:t>
            </w:r>
          </w:p>
        </w:tc>
        <w:tc>
          <w:tcPr>
            <w:tcW w:w="3261" w:type="dxa"/>
            <w:tcBorders>
              <w:top w:val="single" w:sz="4" w:space="0" w:color="000000"/>
              <w:left w:val="single" w:sz="4" w:space="0" w:color="000000"/>
              <w:bottom w:val="single" w:sz="4" w:space="0" w:color="000000"/>
            </w:tcBorders>
            <w:shd w:val="clear" w:color="auto" w:fill="auto"/>
            <w:vAlign w:val="center"/>
          </w:tcPr>
          <w:p w:rsidR="007C1D4B" w:rsidRDefault="007C1D4B" w:rsidP="00E23E69">
            <w:pPr>
              <w:rPr>
                <w:b/>
              </w:rPr>
            </w:pPr>
            <w:r>
              <w:rPr>
                <w:b/>
              </w:rPr>
              <w:t>Місце проведення торгів</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D4B" w:rsidRPr="00C95E51" w:rsidRDefault="0036278F" w:rsidP="00E23E69">
            <w:pPr>
              <w:rPr>
                <w:b/>
              </w:rPr>
            </w:pPr>
            <w:r>
              <w:rPr>
                <w:b/>
              </w:rPr>
              <w:t xml:space="preserve">м. Київ, </w:t>
            </w:r>
            <w:proofErr w:type="spellStart"/>
            <w:r>
              <w:rPr>
                <w:b/>
              </w:rPr>
              <w:t>пров</w:t>
            </w:r>
            <w:proofErr w:type="spellEnd"/>
            <w:r>
              <w:rPr>
                <w:b/>
              </w:rPr>
              <w:t xml:space="preserve">. </w:t>
            </w:r>
            <w:proofErr w:type="spellStart"/>
            <w:r>
              <w:rPr>
                <w:b/>
              </w:rPr>
              <w:t>Несторівський</w:t>
            </w:r>
            <w:proofErr w:type="spellEnd"/>
            <w:r>
              <w:rPr>
                <w:b/>
              </w:rPr>
              <w:t>, 3-5</w:t>
            </w:r>
          </w:p>
        </w:tc>
      </w:tr>
      <w:tr w:rsidR="007C1D4B" w:rsidTr="004420AB">
        <w:trPr>
          <w:trHeight w:val="513"/>
        </w:trPr>
        <w:tc>
          <w:tcPr>
            <w:tcW w:w="567" w:type="dxa"/>
            <w:tcBorders>
              <w:top w:val="single" w:sz="4" w:space="0" w:color="000000"/>
              <w:left w:val="single" w:sz="4" w:space="0" w:color="000000"/>
              <w:bottom w:val="single" w:sz="4" w:space="0" w:color="000000"/>
            </w:tcBorders>
          </w:tcPr>
          <w:p w:rsidR="007C1D4B" w:rsidRDefault="0002650D" w:rsidP="004420AB">
            <w:pPr>
              <w:jc w:val="center"/>
              <w:rPr>
                <w:b/>
              </w:rPr>
            </w:pPr>
            <w:r>
              <w:rPr>
                <w:b/>
              </w:rPr>
              <w:t>1</w:t>
            </w:r>
            <w:r w:rsidR="00187017">
              <w:rPr>
                <w:b/>
              </w:rPr>
              <w:t>2</w:t>
            </w:r>
            <w:r>
              <w:rPr>
                <w:b/>
              </w:rPr>
              <w:t>.</w:t>
            </w:r>
          </w:p>
        </w:tc>
        <w:tc>
          <w:tcPr>
            <w:tcW w:w="3261" w:type="dxa"/>
            <w:tcBorders>
              <w:top w:val="single" w:sz="4" w:space="0" w:color="000000"/>
              <w:left w:val="single" w:sz="4" w:space="0" w:color="000000"/>
              <w:bottom w:val="single" w:sz="4" w:space="0" w:color="000000"/>
            </w:tcBorders>
            <w:shd w:val="clear" w:color="auto" w:fill="auto"/>
            <w:vAlign w:val="center"/>
          </w:tcPr>
          <w:p w:rsidR="007C1D4B" w:rsidRDefault="0002650D" w:rsidP="00E23E69">
            <w:pPr>
              <w:rPr>
                <w:lang w:val="ru-RU"/>
              </w:rPr>
            </w:pPr>
            <w:r>
              <w:rPr>
                <w:b/>
              </w:rPr>
              <w:t>Умови поставки</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0A6" w:rsidRPr="00724B29" w:rsidRDefault="00724B29" w:rsidP="00F43FCE">
            <w:pPr>
              <w:rPr>
                <w:b/>
              </w:rPr>
            </w:pPr>
            <w:r w:rsidRPr="000D7931">
              <w:rPr>
                <w:b/>
                <w:color w:val="0070C0"/>
                <w:lang w:val="en-US"/>
              </w:rPr>
              <w:t>DDP</w:t>
            </w:r>
            <w:r w:rsidRPr="000D7931">
              <w:rPr>
                <w:b/>
                <w:color w:val="0070C0"/>
                <w:lang w:val="ru-RU"/>
              </w:rPr>
              <w:t xml:space="preserve"> –</w:t>
            </w:r>
            <w:r w:rsidR="00941795">
              <w:rPr>
                <w:b/>
                <w:color w:val="0070C0"/>
              </w:rPr>
              <w:t xml:space="preserve">склад </w:t>
            </w:r>
            <w:proofErr w:type="spellStart"/>
            <w:r w:rsidR="00941795">
              <w:rPr>
                <w:b/>
                <w:color w:val="0070C0"/>
              </w:rPr>
              <w:t>вантажоотримувача</w:t>
            </w:r>
            <w:proofErr w:type="spellEnd"/>
            <w:r w:rsidR="00941795">
              <w:rPr>
                <w:b/>
                <w:color w:val="0070C0"/>
              </w:rPr>
              <w:t xml:space="preserve"> (згідно Додатку 1)</w:t>
            </w:r>
            <w:r w:rsidR="00376F64" w:rsidRPr="000D7931">
              <w:rPr>
                <w:color w:val="0070C0"/>
              </w:rPr>
              <w:t>.</w:t>
            </w:r>
            <w:r w:rsidR="00387199" w:rsidRPr="00387199">
              <w:rPr>
                <w:color w:val="0070C0"/>
                <w:lang w:val="ru-RU"/>
              </w:rPr>
              <w:t xml:space="preserve"> </w:t>
            </w:r>
            <w:r w:rsidR="00B330A6" w:rsidRPr="001F43A5">
              <w:t>Транспортні витрати по доставці товару в місце призначення (при умовах поставки DDP) включені в ціну товару(предмету закупівлі).</w:t>
            </w:r>
          </w:p>
        </w:tc>
      </w:tr>
      <w:tr w:rsidR="007C1D4B" w:rsidTr="004420AB">
        <w:trPr>
          <w:trHeight w:val="549"/>
        </w:trPr>
        <w:tc>
          <w:tcPr>
            <w:tcW w:w="567" w:type="dxa"/>
            <w:tcBorders>
              <w:top w:val="single" w:sz="4" w:space="0" w:color="000000"/>
              <w:left w:val="single" w:sz="4" w:space="0" w:color="000000"/>
              <w:bottom w:val="single" w:sz="4" w:space="0" w:color="000000"/>
            </w:tcBorders>
          </w:tcPr>
          <w:p w:rsidR="007C1D4B" w:rsidRPr="003B19C0" w:rsidRDefault="00C524AE" w:rsidP="004420AB">
            <w:pPr>
              <w:jc w:val="center"/>
              <w:rPr>
                <w:b/>
              </w:rPr>
            </w:pPr>
            <w:r w:rsidRPr="003B19C0">
              <w:rPr>
                <w:b/>
              </w:rPr>
              <w:t>1</w:t>
            </w:r>
            <w:r w:rsidR="00187017">
              <w:rPr>
                <w:b/>
              </w:rPr>
              <w:t>3</w:t>
            </w:r>
            <w:r w:rsidR="007C1D4B" w:rsidRPr="003B19C0">
              <w:rPr>
                <w:b/>
              </w:rPr>
              <w:t>.</w:t>
            </w:r>
          </w:p>
        </w:tc>
        <w:tc>
          <w:tcPr>
            <w:tcW w:w="3261" w:type="dxa"/>
            <w:tcBorders>
              <w:top w:val="single" w:sz="4" w:space="0" w:color="000000"/>
              <w:left w:val="single" w:sz="4" w:space="0" w:color="000000"/>
              <w:bottom w:val="single" w:sz="4" w:space="0" w:color="000000"/>
            </w:tcBorders>
            <w:shd w:val="clear" w:color="auto" w:fill="auto"/>
            <w:vAlign w:val="center"/>
          </w:tcPr>
          <w:p w:rsidR="007C1D4B" w:rsidRPr="003B19C0" w:rsidRDefault="007C1D4B" w:rsidP="00E23E69">
            <w:r w:rsidRPr="003B19C0">
              <w:rPr>
                <w:b/>
              </w:rPr>
              <w:t>Термін поставки</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D4B" w:rsidRPr="00AD04B6" w:rsidRDefault="000E33A1" w:rsidP="00E23E69">
            <w:pPr>
              <w:rPr>
                <w:b/>
                <w:color w:val="0070C0"/>
              </w:rPr>
            </w:pPr>
            <w:r>
              <w:rPr>
                <w:b/>
                <w:color w:val="0070C0"/>
              </w:rPr>
              <w:t>Квітень</w:t>
            </w:r>
            <w:r w:rsidR="000D447E">
              <w:rPr>
                <w:b/>
                <w:color w:val="0070C0"/>
              </w:rPr>
              <w:t>-</w:t>
            </w:r>
            <w:r w:rsidR="004B6F90">
              <w:rPr>
                <w:b/>
                <w:color w:val="0070C0"/>
              </w:rPr>
              <w:t>лип</w:t>
            </w:r>
            <w:bookmarkStart w:id="0" w:name="_GoBack"/>
            <w:bookmarkEnd w:id="0"/>
            <w:r w:rsidR="000D447E">
              <w:rPr>
                <w:b/>
                <w:color w:val="0070C0"/>
              </w:rPr>
              <w:t>ень</w:t>
            </w:r>
            <w:r w:rsidR="00B667EF">
              <w:rPr>
                <w:b/>
                <w:color w:val="0070C0"/>
              </w:rPr>
              <w:t xml:space="preserve"> </w:t>
            </w:r>
            <w:r w:rsidR="00AD04B6">
              <w:rPr>
                <w:b/>
                <w:color w:val="0070C0"/>
              </w:rPr>
              <w:t>201</w:t>
            </w:r>
            <w:r w:rsidR="00327F9D">
              <w:rPr>
                <w:b/>
                <w:color w:val="0070C0"/>
              </w:rPr>
              <w:t>9</w:t>
            </w:r>
            <w:r w:rsidR="00AD04B6">
              <w:rPr>
                <w:b/>
                <w:color w:val="0070C0"/>
              </w:rPr>
              <w:t>р.</w:t>
            </w:r>
          </w:p>
        </w:tc>
      </w:tr>
      <w:tr w:rsidR="003B19C0" w:rsidTr="004420AB">
        <w:tc>
          <w:tcPr>
            <w:tcW w:w="567" w:type="dxa"/>
            <w:tcBorders>
              <w:top w:val="single" w:sz="4" w:space="0" w:color="000000"/>
              <w:left w:val="single" w:sz="4" w:space="0" w:color="000000"/>
              <w:bottom w:val="single" w:sz="4" w:space="0" w:color="000000"/>
            </w:tcBorders>
          </w:tcPr>
          <w:p w:rsidR="003B19C0" w:rsidRDefault="003B19C0"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187017">
              <w:rPr>
                <w:rFonts w:ascii="Times New Roman" w:eastAsia="Times New Roman" w:hAnsi="Times New Roman" w:cs="Times New Roman"/>
                <w:b/>
                <w:sz w:val="24"/>
                <w:szCs w:val="24"/>
                <w:lang w:val="uk-UA"/>
              </w:rPr>
              <w:t>4</w:t>
            </w:r>
            <w:r w:rsidR="00B60E57">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3B19C0" w:rsidRPr="0002650D" w:rsidRDefault="003B19C0" w:rsidP="00E23E69">
            <w:pPr>
              <w:pStyle w:val="12"/>
              <w:widowControl w:val="0"/>
              <w:spacing w:before="60" w:after="6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Гарантійні зобов’язання </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9C0" w:rsidRPr="00C155B0" w:rsidRDefault="00724B29" w:rsidP="00E23E69">
            <w:pPr>
              <w:rPr>
                <w:i/>
                <w:color w:val="FF0000"/>
              </w:rPr>
            </w:pPr>
            <w:proofErr w:type="spellStart"/>
            <w:r w:rsidRPr="008A3DD6">
              <w:rPr>
                <w:b/>
                <w:lang w:val="ru-RU"/>
              </w:rPr>
              <w:t>Продавець</w:t>
            </w:r>
            <w:proofErr w:type="spellEnd"/>
            <w:r w:rsidRPr="008A3DD6">
              <w:rPr>
                <w:b/>
                <w:lang w:val="ru-RU"/>
              </w:rPr>
              <w:t xml:space="preserve"> </w:t>
            </w:r>
            <w:proofErr w:type="spellStart"/>
            <w:r w:rsidRPr="008A3DD6">
              <w:rPr>
                <w:b/>
                <w:lang w:val="ru-RU"/>
              </w:rPr>
              <w:t>несе</w:t>
            </w:r>
            <w:proofErr w:type="spellEnd"/>
            <w:r w:rsidRPr="008A3DD6">
              <w:rPr>
                <w:b/>
                <w:lang w:val="ru-RU"/>
              </w:rPr>
              <w:t xml:space="preserve"> </w:t>
            </w:r>
            <w:proofErr w:type="spellStart"/>
            <w:r w:rsidRPr="008A3DD6">
              <w:rPr>
                <w:b/>
                <w:lang w:val="ru-RU"/>
              </w:rPr>
              <w:t>повне</w:t>
            </w:r>
            <w:proofErr w:type="spellEnd"/>
            <w:r w:rsidRPr="008A3DD6">
              <w:rPr>
                <w:b/>
                <w:lang w:val="ru-RU"/>
              </w:rPr>
              <w:t xml:space="preserve"> </w:t>
            </w:r>
            <w:proofErr w:type="spellStart"/>
            <w:r w:rsidRPr="008A3DD6">
              <w:rPr>
                <w:b/>
                <w:lang w:val="ru-RU"/>
              </w:rPr>
              <w:t>гарантійне</w:t>
            </w:r>
            <w:proofErr w:type="spellEnd"/>
            <w:r w:rsidRPr="008A3DD6">
              <w:rPr>
                <w:b/>
                <w:lang w:val="ru-RU"/>
              </w:rPr>
              <w:t xml:space="preserve"> </w:t>
            </w:r>
            <w:proofErr w:type="spellStart"/>
            <w:r w:rsidRPr="008A3DD6">
              <w:rPr>
                <w:b/>
                <w:lang w:val="ru-RU"/>
              </w:rPr>
              <w:t>забезпечення</w:t>
            </w:r>
            <w:proofErr w:type="spellEnd"/>
            <w:r w:rsidRPr="008A3DD6">
              <w:rPr>
                <w:b/>
                <w:lang w:val="ru-RU"/>
              </w:rPr>
              <w:t xml:space="preserve"> </w:t>
            </w:r>
            <w:proofErr w:type="spellStart"/>
            <w:r w:rsidRPr="008A3DD6">
              <w:rPr>
                <w:b/>
                <w:lang w:val="ru-RU"/>
              </w:rPr>
              <w:t>терміном</w:t>
            </w:r>
            <w:proofErr w:type="spellEnd"/>
            <w:r w:rsidRPr="008A3DD6">
              <w:rPr>
                <w:b/>
                <w:lang w:val="ru-RU"/>
              </w:rPr>
              <w:t xml:space="preserve"> </w:t>
            </w:r>
            <w:proofErr w:type="spellStart"/>
            <w:r w:rsidRPr="008A3DD6">
              <w:rPr>
                <w:b/>
                <w:lang w:val="ru-RU"/>
              </w:rPr>
              <w:t>визначеним</w:t>
            </w:r>
            <w:proofErr w:type="spellEnd"/>
            <w:r w:rsidRPr="008A3DD6">
              <w:rPr>
                <w:b/>
                <w:lang w:val="ru-RU"/>
              </w:rPr>
              <w:t xml:space="preserve"> </w:t>
            </w:r>
            <w:proofErr w:type="spellStart"/>
            <w:r w:rsidRPr="008A3DD6">
              <w:rPr>
                <w:b/>
                <w:lang w:val="ru-RU"/>
              </w:rPr>
              <w:t>виробником</w:t>
            </w:r>
            <w:proofErr w:type="spellEnd"/>
            <w:r w:rsidR="00713165">
              <w:rPr>
                <w:b/>
                <w:lang w:val="ru-RU"/>
              </w:rPr>
              <w:t>.</w:t>
            </w:r>
          </w:p>
        </w:tc>
      </w:tr>
      <w:tr w:rsidR="0002650D" w:rsidTr="004420AB">
        <w:tc>
          <w:tcPr>
            <w:tcW w:w="567" w:type="dxa"/>
            <w:tcBorders>
              <w:top w:val="single" w:sz="4" w:space="0" w:color="000000"/>
              <w:left w:val="single" w:sz="4" w:space="0" w:color="000000"/>
              <w:bottom w:val="single" w:sz="4" w:space="0" w:color="000000"/>
            </w:tcBorders>
          </w:tcPr>
          <w:p w:rsidR="0002650D" w:rsidRDefault="00C524AE"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1</w:t>
            </w:r>
            <w:r w:rsidR="00187017">
              <w:rPr>
                <w:rFonts w:ascii="Times New Roman" w:eastAsia="Times New Roman" w:hAnsi="Times New Roman" w:cs="Times New Roman"/>
                <w:b/>
                <w:sz w:val="24"/>
                <w:szCs w:val="24"/>
                <w:lang w:val="uk-UA"/>
              </w:rPr>
              <w:t>5</w:t>
            </w:r>
            <w:r w:rsidR="0002650D">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02650D" w:rsidRPr="003D6F9D" w:rsidRDefault="0002650D" w:rsidP="00E23E69">
            <w:pPr>
              <w:pStyle w:val="12"/>
              <w:widowControl w:val="0"/>
              <w:spacing w:before="60" w:after="60" w:line="240" w:lineRule="auto"/>
              <w:rPr>
                <w:rFonts w:ascii="Times New Roman" w:eastAsia="Times New Roman" w:hAnsi="Times New Roman" w:cs="Times New Roman"/>
                <w:b/>
                <w:sz w:val="24"/>
                <w:szCs w:val="24"/>
                <w:lang w:val="uk-UA"/>
              </w:rPr>
            </w:pPr>
            <w:r w:rsidRPr="0002650D">
              <w:rPr>
                <w:rFonts w:ascii="Times New Roman" w:eastAsia="Times New Roman" w:hAnsi="Times New Roman" w:cs="Times New Roman"/>
                <w:b/>
                <w:sz w:val="24"/>
                <w:szCs w:val="24"/>
                <w:lang w:val="uk-UA"/>
              </w:rPr>
              <w:t xml:space="preserve">Дата випуску продукції </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0D" w:rsidRPr="00B75774" w:rsidRDefault="00DC1E26" w:rsidP="00E23E69">
            <w:pPr>
              <w:spacing w:before="60"/>
              <w:rPr>
                <w:b/>
                <w:color w:val="FF0000"/>
              </w:rPr>
            </w:pPr>
            <w:r>
              <w:rPr>
                <w:b/>
                <w:color w:val="0070C0"/>
              </w:rPr>
              <w:t>2019</w:t>
            </w:r>
            <w:r w:rsidR="004F18E6" w:rsidRPr="004F18E6">
              <w:rPr>
                <w:b/>
                <w:color w:val="0070C0"/>
              </w:rPr>
              <w:t xml:space="preserve"> р., але не повинен перевищувати гарантійного терміну визначеним виробником</w:t>
            </w:r>
            <w:r w:rsidR="00B75774" w:rsidRPr="004F18E6">
              <w:rPr>
                <w:b/>
                <w:color w:val="0070C0"/>
              </w:rPr>
              <w:t>.</w:t>
            </w:r>
          </w:p>
        </w:tc>
      </w:tr>
      <w:tr w:rsidR="00B60E57" w:rsidTr="004420AB">
        <w:tc>
          <w:tcPr>
            <w:tcW w:w="567" w:type="dxa"/>
            <w:tcBorders>
              <w:top w:val="single" w:sz="4" w:space="0" w:color="000000"/>
              <w:left w:val="single" w:sz="4" w:space="0" w:color="000000"/>
              <w:bottom w:val="single" w:sz="4" w:space="0" w:color="000000"/>
            </w:tcBorders>
          </w:tcPr>
          <w:p w:rsidR="00B60E57" w:rsidRDefault="00B60E57"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187017">
              <w:rPr>
                <w:rFonts w:ascii="Times New Roman" w:eastAsia="Times New Roman" w:hAnsi="Times New Roman" w:cs="Times New Roman"/>
                <w:b/>
                <w:sz w:val="24"/>
                <w:szCs w:val="24"/>
                <w:lang w:val="uk-UA"/>
              </w:rPr>
              <w:t>6</w:t>
            </w:r>
            <w:r>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B60E57" w:rsidRPr="0008278A" w:rsidRDefault="00B60E57" w:rsidP="00B60E57">
            <w:pPr>
              <w:pStyle w:val="12"/>
              <w:widowControl w:val="0"/>
              <w:spacing w:before="60" w:after="60" w:line="240" w:lineRule="auto"/>
              <w:rPr>
                <w:rFonts w:ascii="Times New Roman" w:eastAsia="Times New Roman" w:hAnsi="Times New Roman" w:cs="Times New Roman"/>
                <w:b/>
                <w:color w:val="0070C0"/>
                <w:sz w:val="24"/>
                <w:szCs w:val="24"/>
                <w:lang w:val="uk-UA"/>
              </w:rPr>
            </w:pPr>
            <w:r w:rsidRPr="0008278A">
              <w:rPr>
                <w:rFonts w:ascii="Times New Roman" w:eastAsia="Times New Roman" w:hAnsi="Times New Roman" w:cs="Times New Roman"/>
                <w:b/>
                <w:color w:val="0070C0"/>
                <w:sz w:val="24"/>
                <w:szCs w:val="24"/>
                <w:lang w:val="uk-UA"/>
              </w:rPr>
              <w:t>Умови розрахунків</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B75774" w:rsidRPr="0008278A" w:rsidRDefault="00A5169F" w:rsidP="00B60E57">
            <w:pPr>
              <w:widowControl w:val="0"/>
              <w:autoSpaceDE w:val="0"/>
              <w:ind w:right="22"/>
              <w:rPr>
                <w:b/>
                <w:color w:val="0070C0"/>
              </w:rPr>
            </w:pPr>
            <w:bookmarkStart w:id="1" w:name="_Hlk531678864"/>
            <w:r>
              <w:rPr>
                <w:b/>
                <w:color w:val="0070C0"/>
              </w:rPr>
              <w:t>п</w:t>
            </w:r>
            <w:r w:rsidR="00B60E57" w:rsidRPr="0008278A">
              <w:rPr>
                <w:b/>
                <w:color w:val="0070C0"/>
              </w:rPr>
              <w:t xml:space="preserve">о </w:t>
            </w:r>
            <w:bookmarkStart w:id="2" w:name="_Hlk519157438"/>
            <w:r w:rsidR="00B60E57" w:rsidRPr="0008278A">
              <w:rPr>
                <w:b/>
                <w:color w:val="0070C0"/>
              </w:rPr>
              <w:t>факту поставки</w:t>
            </w:r>
            <w:r w:rsidR="00296EBB">
              <w:rPr>
                <w:b/>
                <w:color w:val="0070C0"/>
              </w:rPr>
              <w:t xml:space="preserve"> </w:t>
            </w:r>
            <w:r w:rsidR="00F555A8">
              <w:rPr>
                <w:b/>
                <w:color w:val="0070C0"/>
              </w:rPr>
              <w:t>партії</w:t>
            </w:r>
            <w:r w:rsidR="00F43FCE">
              <w:rPr>
                <w:b/>
                <w:color w:val="0070C0"/>
              </w:rPr>
              <w:t xml:space="preserve"> </w:t>
            </w:r>
            <w:r w:rsidR="008874CE">
              <w:rPr>
                <w:b/>
                <w:color w:val="0070C0"/>
              </w:rPr>
              <w:t>Товару</w:t>
            </w:r>
            <w:r w:rsidR="00C543CE">
              <w:rPr>
                <w:b/>
                <w:color w:val="0070C0"/>
              </w:rPr>
              <w:t xml:space="preserve"> </w:t>
            </w:r>
            <w:r w:rsidR="00B75774" w:rsidRPr="0008278A">
              <w:rPr>
                <w:b/>
                <w:color w:val="0070C0"/>
              </w:rPr>
              <w:t xml:space="preserve">протягом </w:t>
            </w:r>
            <w:r w:rsidR="009764F0" w:rsidRPr="0008278A">
              <w:rPr>
                <w:b/>
                <w:color w:val="0070C0"/>
              </w:rPr>
              <w:t>15 банківських</w:t>
            </w:r>
            <w:r w:rsidR="008562E5" w:rsidRPr="0008278A">
              <w:rPr>
                <w:b/>
                <w:color w:val="0070C0"/>
              </w:rPr>
              <w:t xml:space="preserve"> днів</w:t>
            </w:r>
            <w:bookmarkEnd w:id="1"/>
            <w:bookmarkEnd w:id="2"/>
            <w:r w:rsidR="00B75774" w:rsidRPr="0008278A">
              <w:rPr>
                <w:b/>
                <w:color w:val="0070C0"/>
              </w:rPr>
              <w:t>.</w:t>
            </w:r>
          </w:p>
          <w:p w:rsidR="009764F0" w:rsidRDefault="009764F0" w:rsidP="00B75774">
            <w:pPr>
              <w:widowControl w:val="0"/>
              <w:autoSpaceDE w:val="0"/>
              <w:ind w:right="22"/>
              <w:rPr>
                <w:b/>
                <w:i/>
              </w:rPr>
            </w:pPr>
          </w:p>
          <w:p w:rsidR="00CA727E" w:rsidRPr="00B60D2C" w:rsidRDefault="00CA727E" w:rsidP="00CA727E">
            <w:pPr>
              <w:widowControl w:val="0"/>
              <w:autoSpaceDE w:val="0"/>
              <w:ind w:right="22"/>
              <w:rPr>
                <w:b/>
                <w:i/>
                <w:iCs/>
              </w:rPr>
            </w:pPr>
            <w:r w:rsidRPr="00B60D2C">
              <w:rPr>
                <w:b/>
                <w:i/>
                <w:iCs/>
              </w:rPr>
              <w:t>З метою визначення переможця торгів, до уваги буде братись приведена ціна, що розраховується згідно формули:</w:t>
            </w:r>
          </w:p>
          <w:p w:rsidR="00CA727E" w:rsidRPr="00B60D2C" w:rsidRDefault="00CA727E" w:rsidP="00CA727E">
            <w:pPr>
              <w:widowControl w:val="0"/>
              <w:autoSpaceDE w:val="0"/>
              <w:ind w:right="22"/>
              <w:rPr>
                <w:b/>
                <w:i/>
              </w:rPr>
            </w:pPr>
          </w:p>
          <w:p w:rsidR="00CA727E" w:rsidRPr="00B60D2C" w:rsidRDefault="00CA727E" w:rsidP="00CA727E">
            <w:pPr>
              <w:widowControl w:val="0"/>
              <w:autoSpaceDE w:val="0"/>
              <w:ind w:right="22"/>
              <w:rPr>
                <w:i/>
                <w:iCs/>
              </w:rPr>
            </w:pPr>
            <w:r w:rsidRPr="00B60D2C">
              <w:rPr>
                <w:i/>
                <w:iCs/>
              </w:rPr>
              <w:t xml:space="preserve">ВВ = (КДВ / 365) х (1,2хОСН/100%) х 3, де </w:t>
            </w:r>
          </w:p>
          <w:p w:rsidR="00CA727E" w:rsidRPr="00B60D2C" w:rsidRDefault="00CA727E" w:rsidP="00CA727E">
            <w:pPr>
              <w:widowControl w:val="0"/>
              <w:autoSpaceDE w:val="0"/>
              <w:ind w:right="22"/>
              <w:rPr>
                <w:i/>
                <w:iCs/>
              </w:rPr>
            </w:pPr>
            <w:r w:rsidRPr="00B60D2C">
              <w:rPr>
                <w:i/>
                <w:iCs/>
              </w:rPr>
              <w:t>ВВ</w:t>
            </w:r>
            <w:r w:rsidRPr="00B60D2C">
              <w:rPr>
                <w:i/>
              </w:rPr>
              <w:t xml:space="preserve"> - </w:t>
            </w:r>
            <w:r w:rsidRPr="00B60D2C">
              <w:rPr>
                <w:i/>
                <w:iCs/>
              </w:rPr>
              <w:t>вартість відстрочення платежу, грн.;</w:t>
            </w:r>
          </w:p>
          <w:p w:rsidR="00CA727E" w:rsidRPr="00B60D2C" w:rsidRDefault="00CA727E" w:rsidP="00CA727E">
            <w:pPr>
              <w:widowControl w:val="0"/>
              <w:autoSpaceDE w:val="0"/>
              <w:ind w:right="22"/>
              <w:rPr>
                <w:i/>
                <w:iCs/>
              </w:rPr>
            </w:pPr>
            <w:r w:rsidRPr="00B60D2C">
              <w:rPr>
                <w:i/>
                <w:iCs/>
              </w:rPr>
              <w:t>КДВ</w:t>
            </w:r>
            <w:r w:rsidRPr="00B60D2C">
              <w:rPr>
                <w:i/>
              </w:rPr>
              <w:t xml:space="preserve"> — </w:t>
            </w:r>
            <w:r w:rsidRPr="00B60D2C">
              <w:rPr>
                <w:i/>
                <w:iCs/>
              </w:rPr>
              <w:t>кількість днів відстрочення;</w:t>
            </w:r>
          </w:p>
          <w:p w:rsidR="00CA727E" w:rsidRPr="00B60D2C" w:rsidRDefault="00CA727E" w:rsidP="00CA727E">
            <w:pPr>
              <w:widowControl w:val="0"/>
              <w:autoSpaceDE w:val="0"/>
              <w:ind w:right="22"/>
              <w:rPr>
                <w:i/>
                <w:iCs/>
              </w:rPr>
            </w:pPr>
            <w:r w:rsidRPr="00B60D2C">
              <w:rPr>
                <w:i/>
                <w:iCs/>
              </w:rPr>
              <w:t>ОСН</w:t>
            </w:r>
            <w:r w:rsidRPr="00B60D2C">
              <w:rPr>
                <w:i/>
              </w:rPr>
              <w:t xml:space="preserve"> - </w:t>
            </w:r>
            <w:r w:rsidRPr="00B60D2C">
              <w:rPr>
                <w:i/>
                <w:iCs/>
              </w:rPr>
              <w:t xml:space="preserve">облікова ставка НБУ на дату розрахунку %; (джерело офіційний сайт Національного банку України </w:t>
            </w:r>
            <w:hyperlink r:id="rId9" w:history="1">
              <w:r w:rsidRPr="00B60D2C">
                <w:rPr>
                  <w:rStyle w:val="a6"/>
                  <w:i/>
                  <w:iCs/>
                  <w:color w:val="auto"/>
                  <w:lang w:val="en-US"/>
                </w:rPr>
                <w:t>http</w:t>
              </w:r>
              <w:r w:rsidRPr="00B60D2C">
                <w:rPr>
                  <w:rStyle w:val="a6"/>
                  <w:i/>
                  <w:iCs/>
                  <w:color w:val="auto"/>
                </w:rPr>
                <w:t>://</w:t>
              </w:r>
              <w:r w:rsidRPr="00B60D2C">
                <w:rPr>
                  <w:rStyle w:val="a6"/>
                  <w:i/>
                  <w:iCs/>
                  <w:color w:val="auto"/>
                  <w:lang w:val="en-US"/>
                </w:rPr>
                <w:t>www</w:t>
              </w:r>
            </w:hyperlink>
            <w:r w:rsidRPr="00B60D2C">
              <w:rPr>
                <w:i/>
                <w:iCs/>
              </w:rPr>
              <w:t>.</w:t>
            </w:r>
            <w:r w:rsidRPr="00B60D2C">
              <w:rPr>
                <w:i/>
                <w:iCs/>
                <w:lang w:val="en-US"/>
              </w:rPr>
              <w:t>bank</w:t>
            </w:r>
            <w:r w:rsidRPr="00B60D2C">
              <w:rPr>
                <w:i/>
                <w:iCs/>
              </w:rPr>
              <w:t>.</w:t>
            </w:r>
            <w:r w:rsidRPr="00B60D2C">
              <w:rPr>
                <w:i/>
                <w:iCs/>
                <w:lang w:val="en-US"/>
              </w:rPr>
              <w:t>gov</w:t>
            </w:r>
            <w:r w:rsidRPr="00B60D2C">
              <w:rPr>
                <w:i/>
                <w:iCs/>
              </w:rPr>
              <w:t xml:space="preserve">. </w:t>
            </w:r>
            <w:proofErr w:type="spellStart"/>
            <w:r w:rsidRPr="00B60D2C">
              <w:rPr>
                <w:i/>
                <w:iCs/>
                <w:lang w:val="en-US"/>
              </w:rPr>
              <w:t>ua</w:t>
            </w:r>
            <w:proofErr w:type="spellEnd"/>
            <w:r w:rsidRPr="00B60D2C">
              <w:rPr>
                <w:i/>
                <w:iCs/>
              </w:rPr>
              <w:t>/</w:t>
            </w:r>
            <w:r w:rsidRPr="00B60D2C">
              <w:rPr>
                <w:i/>
                <w:iCs/>
                <w:lang w:val="en-US"/>
              </w:rPr>
              <w:t>co</w:t>
            </w:r>
            <w:r w:rsidR="00384AD4">
              <w:rPr>
                <w:i/>
                <w:iCs/>
                <w:lang w:val="en-US"/>
              </w:rPr>
              <w:t>nt</w:t>
            </w:r>
            <w:r w:rsidRPr="00B60D2C">
              <w:rPr>
                <w:i/>
                <w:iCs/>
                <w:lang w:val="en-US"/>
              </w:rPr>
              <w:t>rol</w:t>
            </w:r>
            <w:r w:rsidRPr="00B60D2C">
              <w:rPr>
                <w:i/>
                <w:iCs/>
              </w:rPr>
              <w:t>/</w:t>
            </w:r>
            <w:proofErr w:type="spellStart"/>
            <w:r w:rsidRPr="00B60D2C">
              <w:rPr>
                <w:i/>
                <w:iCs/>
                <w:lang w:val="en-US"/>
              </w:rPr>
              <w:t>uk</w:t>
            </w:r>
            <w:r w:rsidR="00384AD4">
              <w:rPr>
                <w:i/>
                <w:iCs/>
                <w:lang w:val="en-US"/>
              </w:rPr>
              <w:t>r</w:t>
            </w:r>
            <w:proofErr w:type="spellEnd"/>
            <w:r w:rsidRPr="00B60D2C">
              <w:rPr>
                <w:i/>
                <w:iCs/>
              </w:rPr>
              <w:t>/</w:t>
            </w:r>
            <w:proofErr w:type="spellStart"/>
            <w:r w:rsidRPr="00B60D2C">
              <w:rPr>
                <w:i/>
                <w:iCs/>
                <w:lang w:val="en-US"/>
              </w:rPr>
              <w:t>piiblish</w:t>
            </w:r>
            <w:proofErr w:type="spellEnd"/>
            <w:r w:rsidRPr="00B60D2C">
              <w:rPr>
                <w:i/>
                <w:iCs/>
              </w:rPr>
              <w:t>/)</w:t>
            </w:r>
          </w:p>
          <w:p w:rsidR="00CA727E" w:rsidRPr="00B60D2C" w:rsidRDefault="00CA727E" w:rsidP="00CA727E">
            <w:pPr>
              <w:widowControl w:val="0"/>
              <w:autoSpaceDE w:val="0"/>
              <w:ind w:right="22"/>
              <w:rPr>
                <w:i/>
                <w:iCs/>
              </w:rPr>
            </w:pPr>
            <w:r w:rsidRPr="00B60D2C">
              <w:rPr>
                <w:i/>
                <w:iCs/>
              </w:rPr>
              <w:t>З — сума відстрочених грошей, грн.</w:t>
            </w:r>
          </w:p>
          <w:p w:rsidR="00CA727E" w:rsidRPr="00B60D2C" w:rsidRDefault="00CA727E" w:rsidP="00CA727E">
            <w:pPr>
              <w:widowControl w:val="0"/>
              <w:autoSpaceDE w:val="0"/>
              <w:ind w:right="22"/>
              <w:rPr>
                <w:i/>
                <w:iCs/>
              </w:rPr>
            </w:pPr>
          </w:p>
          <w:p w:rsidR="008A3DD6" w:rsidRPr="0008278A" w:rsidRDefault="00CA727E" w:rsidP="00CA727E">
            <w:pPr>
              <w:widowControl w:val="0"/>
              <w:autoSpaceDE w:val="0"/>
              <w:ind w:right="22"/>
              <w:rPr>
                <w:b/>
                <w:i/>
                <w:iCs/>
              </w:rPr>
            </w:pPr>
            <w:r w:rsidRPr="00B60D2C">
              <w:rPr>
                <w:b/>
                <w:i/>
                <w:iCs/>
              </w:rPr>
              <w:t xml:space="preserve">Перерахунок приведеної вартості буде здійснюватися в онлайн режимі на електронному майданчику </w:t>
            </w:r>
            <w:proofErr w:type="spellStart"/>
            <w:r w:rsidRPr="00B60D2C">
              <w:rPr>
                <w:b/>
                <w:i/>
                <w:iCs/>
                <w:lang w:val="en-US"/>
              </w:rPr>
              <w:t>Smarttender</w:t>
            </w:r>
            <w:proofErr w:type="spellEnd"/>
            <w:r w:rsidRPr="00B60D2C">
              <w:rPr>
                <w:b/>
                <w:i/>
                <w:iCs/>
              </w:rPr>
              <w:t>.</w:t>
            </w:r>
            <w:r w:rsidRPr="00B60D2C">
              <w:rPr>
                <w:b/>
                <w:i/>
                <w:iCs/>
                <w:lang w:val="en-US"/>
              </w:rPr>
              <w:t>biz</w:t>
            </w:r>
            <w:r w:rsidRPr="00B60D2C">
              <w:rPr>
                <w:b/>
                <w:i/>
                <w:iCs/>
              </w:rPr>
              <w:t>. Фактична ціна, приведена ціна та краща приведена ціна буде відображатися на сторінці учасника торгів.</w:t>
            </w:r>
          </w:p>
          <w:p w:rsidR="00B60E57" w:rsidRPr="00EA180F" w:rsidRDefault="000B24C9" w:rsidP="00B60E57">
            <w:pPr>
              <w:widowControl w:val="0"/>
              <w:autoSpaceDE w:val="0"/>
              <w:ind w:right="22"/>
              <w:rPr>
                <w:b/>
                <w:i/>
                <w:iCs/>
              </w:rPr>
            </w:pPr>
            <w:r>
              <w:rPr>
                <w:b/>
                <w:i/>
                <w:iCs/>
              </w:rPr>
              <w:t>______________________________________________________</w:t>
            </w:r>
          </w:p>
          <w:p w:rsidR="00B60E57" w:rsidRPr="00DD2147" w:rsidRDefault="002E01C0" w:rsidP="0081724B">
            <w:pPr>
              <w:widowControl w:val="0"/>
              <w:autoSpaceDE w:val="0"/>
              <w:ind w:right="22"/>
              <w:rPr>
                <w:i/>
                <w:color w:val="0070C0"/>
              </w:rPr>
            </w:pPr>
            <w:r w:rsidRPr="002E01C0">
              <w:rPr>
                <w:i/>
                <w:color w:val="0070C0"/>
              </w:rPr>
              <w:t xml:space="preserve"> </w:t>
            </w:r>
            <w:r w:rsidR="0081724B">
              <w:rPr>
                <w:i/>
                <w:color w:val="0070C0"/>
                <w:lang w:val="en-US"/>
              </w:rPr>
              <w:t>****</w:t>
            </w:r>
          </w:p>
        </w:tc>
      </w:tr>
      <w:tr w:rsidR="00B60E57" w:rsidTr="00874234">
        <w:trPr>
          <w:trHeight w:val="445"/>
        </w:trPr>
        <w:tc>
          <w:tcPr>
            <w:tcW w:w="567" w:type="dxa"/>
            <w:tcBorders>
              <w:top w:val="single" w:sz="4" w:space="0" w:color="000000"/>
              <w:left w:val="single" w:sz="4" w:space="0" w:color="000000"/>
              <w:bottom w:val="single" w:sz="4" w:space="0" w:color="000000"/>
            </w:tcBorders>
          </w:tcPr>
          <w:p w:rsidR="00B60E57" w:rsidRDefault="00B60E57"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187017">
              <w:rPr>
                <w:rFonts w:ascii="Times New Roman" w:eastAsia="Times New Roman" w:hAnsi="Times New Roman" w:cs="Times New Roman"/>
                <w:b/>
                <w:sz w:val="24"/>
                <w:szCs w:val="24"/>
                <w:lang w:val="uk-UA"/>
              </w:rPr>
              <w:t>7</w:t>
            </w:r>
            <w:r>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B60E57" w:rsidRPr="003D6F9D" w:rsidRDefault="00B60E57" w:rsidP="00874234">
            <w:pPr>
              <w:pStyle w:val="12"/>
              <w:widowControl w:val="0"/>
              <w:spacing w:before="60" w:after="6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Інші умови</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8B7" w:rsidRDefault="00E708B7" w:rsidP="00E708B7">
            <w:pPr>
              <w:autoSpaceDE w:val="0"/>
              <w:jc w:val="both"/>
            </w:pPr>
            <w:r>
              <w:t>1.</w:t>
            </w:r>
            <w:r>
              <w:tab/>
              <w:t xml:space="preserve">Подання учасником пропозиції засвідчує його погодження з умовами даної закупівлі, які висвітлені в даній документації та додатках до неї , та зобов'язує останнього до підписання та виконання договору про закупівлю даної послуги. У випадку відмови учасника від підписання договору про закупівлю, комітет з конкурсних торгів  ПАТ "Укрнафта" має право анулювати результати розгляду його пропозиції і перейти до учасника, який посів друге місце за результатами торгів, або провести нову процедуру закупівлі. </w:t>
            </w:r>
          </w:p>
          <w:p w:rsidR="00E708B7" w:rsidRDefault="00E708B7" w:rsidP="00E708B7">
            <w:pPr>
              <w:autoSpaceDE w:val="0"/>
              <w:jc w:val="both"/>
            </w:pPr>
            <w:r>
              <w:t>2.</w:t>
            </w:r>
            <w:r>
              <w:tab/>
              <w:t>Замовник укладає договір про закупівлю з Учасником, якого було визнано переможцем. Умови договору про закупівлю не повинні відрізнятися від змісту пропозиції переможця процедури закупівлі. Проект договору про закупівлю визначений в Додатку 3 до цієї документації.</w:t>
            </w:r>
          </w:p>
          <w:p w:rsidR="00E708B7" w:rsidRDefault="00E708B7" w:rsidP="00E708B7">
            <w:pPr>
              <w:autoSpaceDE w:val="0"/>
              <w:jc w:val="both"/>
            </w:pPr>
            <w:r>
              <w:t>3.</w:t>
            </w:r>
            <w:r>
              <w:tab/>
              <w:t>Пропозиції, отримані після оголошеного часу подачі пропозицій  не розглядаються комітетом з конкурсних торгів.</w:t>
            </w:r>
          </w:p>
          <w:p w:rsidR="00E708B7" w:rsidRDefault="00E708B7" w:rsidP="00E708B7">
            <w:pPr>
              <w:autoSpaceDE w:val="0"/>
              <w:jc w:val="both"/>
            </w:pPr>
            <w:r>
              <w:t>4.</w:t>
            </w:r>
            <w:r>
              <w:tab/>
              <w:t xml:space="preserve">З метою запобігання можливих ризиків для фінансово-господарської діяльності Товариства під час акцепту пропозиції переможця ПАТ «Укрнафта» залишає за собою право, при прийнятті відповідного рішення, провести    обов’язкове комісійне вивчення (ознайомлення) з виробничими (складськими) </w:t>
            </w:r>
            <w:proofErr w:type="spellStart"/>
            <w:r>
              <w:t>потужностями</w:t>
            </w:r>
            <w:proofErr w:type="spellEnd"/>
            <w:r>
              <w:t xml:space="preserve"> підприємства/компанії, що запропонувала найменшу вартість згідно правил які  висвітлено на офіційному сайті ПАТ «Укрнафта» в розділі «Загальна інформація для потенційних постачальників ПАТ «УКРНАФТА»  www.ukrnafta.com/іnformaczіya-dlya-potenciynih-postschalnikiv   (Додаток №5 до даної документації).</w:t>
            </w:r>
          </w:p>
          <w:p w:rsidR="00E708B7" w:rsidRDefault="00E708B7" w:rsidP="00E708B7">
            <w:pPr>
              <w:autoSpaceDE w:val="0"/>
              <w:jc w:val="both"/>
            </w:pPr>
            <w:r>
              <w:t>5.</w:t>
            </w:r>
            <w:r>
              <w:tab/>
              <w:t xml:space="preserve">Для запобігання можливих фінансових ризиків при співпраці з контрагентами Товариства, які надали найменшу ціну по результату конкурсних (електронних, аукціонних, чи інших) торгів під час закупівлі товарно-матеріальних ресурсів/робіт/послуг та заявили умови оплати  - авансовий платіж, за результатами здійснення аналізу стану їх фінансово-господарської діяльності, ПАТ «Укрнафта» має право пред’явити обґрунтовані вимоги щодо внесення змін до заявлених контрагентом на торгах умов оплати  - з авансового платежу на оплату по факту постачання продукції/виконання </w:t>
            </w:r>
            <w:r>
              <w:lastRenderedPageBreak/>
              <w:t>робіт/надання послуг чи, в разі обґрунтованої відмови контрагента від такої зміни, - надання контрагентом банківської гарантії на суму авансового платежу, терміном дії на 30 календарних днів більше терміну дії договору.</w:t>
            </w:r>
          </w:p>
          <w:p w:rsidR="00B60E57" w:rsidRPr="009D0ACA" w:rsidRDefault="00E708B7" w:rsidP="00E708B7">
            <w:pPr>
              <w:spacing w:before="60"/>
              <w:rPr>
                <w:b/>
                <w:lang w:val="ru-RU"/>
              </w:rPr>
            </w:pPr>
            <w:r>
              <w:t>Основні критерії, які вважаються  підставою для висунення таких вимог викладено в Додатку 6 до даної документації</w:t>
            </w:r>
          </w:p>
        </w:tc>
      </w:tr>
      <w:tr w:rsidR="00B60E57" w:rsidTr="004B7BB0">
        <w:tc>
          <w:tcPr>
            <w:tcW w:w="567" w:type="dxa"/>
            <w:tcBorders>
              <w:top w:val="single" w:sz="4" w:space="0" w:color="000000"/>
              <w:left w:val="single" w:sz="4" w:space="0" w:color="000000"/>
              <w:bottom w:val="single" w:sz="4" w:space="0" w:color="000000"/>
            </w:tcBorders>
          </w:tcPr>
          <w:p w:rsidR="00B60E57" w:rsidRPr="003D6F9D" w:rsidRDefault="00B60E57"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1</w:t>
            </w:r>
            <w:r w:rsidR="00187017">
              <w:rPr>
                <w:rFonts w:ascii="Times New Roman" w:eastAsia="Times New Roman" w:hAnsi="Times New Roman" w:cs="Times New Roman"/>
                <w:b/>
                <w:sz w:val="24"/>
                <w:szCs w:val="24"/>
                <w:lang w:val="uk-UA"/>
              </w:rPr>
              <w:t>8</w:t>
            </w:r>
            <w:r>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B60E57" w:rsidRPr="003D6F9D" w:rsidRDefault="00B60E57" w:rsidP="004B7BB0">
            <w:pPr>
              <w:pStyle w:val="12"/>
              <w:widowControl w:val="0"/>
              <w:spacing w:before="60" w:after="60" w:line="240" w:lineRule="auto"/>
              <w:rPr>
                <w:b/>
                <w:lang w:val="uk-UA"/>
              </w:rPr>
            </w:pPr>
            <w:r w:rsidRPr="003D6F9D">
              <w:rPr>
                <w:rFonts w:ascii="Times New Roman" w:eastAsia="Times New Roman" w:hAnsi="Times New Roman" w:cs="Times New Roman"/>
                <w:b/>
                <w:sz w:val="24"/>
                <w:szCs w:val="24"/>
                <w:lang w:val="uk-UA"/>
              </w:rPr>
              <w:t>Строк, протягом якого тендерні пропозиції є дійсними</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B60E57" w:rsidRPr="007B1FF1" w:rsidRDefault="00B60E57" w:rsidP="00B60E57">
            <w:pPr>
              <w:spacing w:before="60"/>
              <w:jc w:val="both"/>
            </w:pPr>
            <w:r w:rsidRPr="007B1FF1">
              <w:t xml:space="preserve">Тендерні пропозиції вважаються дійсними протягом </w:t>
            </w:r>
            <w:r w:rsidRPr="007B1FF1">
              <w:rPr>
                <w:b/>
              </w:rPr>
              <w:t>30 (тридцяти) днів з дати розкриття тендерних пропозицій</w:t>
            </w:r>
            <w:r w:rsidRPr="007B1FF1">
              <w:t>.  До закінчення цього строку замовник має право вимагати від учасників продовження строку дії тендерної пропозиції.</w:t>
            </w:r>
          </w:p>
          <w:p w:rsidR="00B60E57" w:rsidRPr="007B1FF1" w:rsidRDefault="00B60E57" w:rsidP="00B60E57">
            <w:pPr>
              <w:jc w:val="both"/>
            </w:pPr>
            <w:r w:rsidRPr="007B1FF1">
              <w:t>Учасник має право:</w:t>
            </w:r>
          </w:p>
          <w:p w:rsidR="00B60E57" w:rsidRPr="007B1FF1" w:rsidRDefault="00B60E57" w:rsidP="007747EA">
            <w:pPr>
              <w:jc w:val="both"/>
            </w:pPr>
            <w:r w:rsidRPr="007B1FF1">
              <w:t>- відхилити таку вимогу;</w:t>
            </w:r>
          </w:p>
          <w:p w:rsidR="00B60E57" w:rsidRPr="007B1FF1" w:rsidRDefault="00B60E57" w:rsidP="007747EA">
            <w:pPr>
              <w:jc w:val="both"/>
            </w:pPr>
            <w:r w:rsidRPr="007B1FF1">
              <w:t xml:space="preserve">- погодитися з вимогою та продовжити строк дії поданої ним тендерної пропозиції. </w:t>
            </w:r>
          </w:p>
        </w:tc>
      </w:tr>
      <w:tr w:rsidR="00B60E57" w:rsidTr="004420AB">
        <w:trPr>
          <w:trHeight w:val="540"/>
        </w:trPr>
        <w:tc>
          <w:tcPr>
            <w:tcW w:w="567" w:type="dxa"/>
            <w:tcBorders>
              <w:top w:val="single" w:sz="4" w:space="0" w:color="000000"/>
              <w:left w:val="single" w:sz="4" w:space="0" w:color="000000"/>
              <w:bottom w:val="single" w:sz="4" w:space="0" w:color="000000"/>
            </w:tcBorders>
          </w:tcPr>
          <w:p w:rsidR="00B60E57" w:rsidRDefault="00B60E57" w:rsidP="004420AB">
            <w:pPr>
              <w:pStyle w:val="12"/>
              <w:widowControl w:val="0"/>
              <w:spacing w:before="60" w:after="60" w:line="240" w:lineRule="auto"/>
              <w:jc w:val="center"/>
              <w:rPr>
                <w:rFonts w:ascii="Times New Roman" w:eastAsia="Times New Roman" w:hAnsi="Times New Roman" w:cs="Times New Roman"/>
                <w:b/>
                <w:sz w:val="24"/>
                <w:szCs w:val="24"/>
                <w:lang w:val="uk-UA"/>
              </w:rPr>
            </w:pPr>
          </w:p>
          <w:p w:rsidR="00B60E57" w:rsidRPr="003D6F9D" w:rsidRDefault="00187017"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19</w:t>
            </w:r>
            <w:r w:rsidR="00B60E57">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B60E57" w:rsidRPr="003D6F9D" w:rsidRDefault="00B60E57" w:rsidP="00B60E57">
            <w:pPr>
              <w:pStyle w:val="12"/>
              <w:widowControl w:val="0"/>
              <w:spacing w:before="60" w:after="60" w:line="240" w:lineRule="auto"/>
              <w:rPr>
                <w:b/>
                <w:lang w:val="uk-UA"/>
              </w:rPr>
            </w:pPr>
            <w:r w:rsidRPr="003D6F9D">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B60E57" w:rsidRDefault="00B60E57" w:rsidP="00B75774">
            <w:pPr>
              <w:spacing w:before="60"/>
              <w:jc w:val="both"/>
            </w:pPr>
            <w:r w:rsidRPr="003D6F9D">
              <w:t>Фізична/юридична особа має право звернутися до замовника за роз’яснення</w:t>
            </w:r>
            <w:r>
              <w:t xml:space="preserve">ми щодо тендерної документації до моменту подачі документів на торги. </w:t>
            </w:r>
          </w:p>
          <w:p w:rsidR="00B60E57" w:rsidRPr="003D6F9D" w:rsidRDefault="00B60E57" w:rsidP="00B75774">
            <w:pPr>
              <w:spacing w:before="60"/>
              <w:jc w:val="both"/>
            </w:pPr>
            <w:r>
              <w:t>Офіційна передача пропозиції від потенційного учасника замовнику свідчить про те, що учасник повністю розуміє тендерну документацію та надає пропозицію, що відповідає всім вимогам та завданням, що вказані в ній.</w:t>
            </w:r>
          </w:p>
        </w:tc>
      </w:tr>
      <w:tr w:rsidR="00B60E57" w:rsidTr="004420AB">
        <w:trPr>
          <w:trHeight w:val="540"/>
        </w:trPr>
        <w:tc>
          <w:tcPr>
            <w:tcW w:w="567" w:type="dxa"/>
            <w:tcBorders>
              <w:top w:val="single" w:sz="4" w:space="0" w:color="000000"/>
              <w:left w:val="single" w:sz="4" w:space="0" w:color="000000"/>
              <w:bottom w:val="single" w:sz="4" w:space="0" w:color="000000"/>
            </w:tcBorders>
          </w:tcPr>
          <w:p w:rsidR="00B60E57" w:rsidRPr="003D6F9D" w:rsidRDefault="00B60E57"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r w:rsidR="00187017">
              <w:rPr>
                <w:rFonts w:ascii="Times New Roman" w:eastAsia="Times New Roman" w:hAnsi="Times New Roman" w:cs="Times New Roman"/>
                <w:b/>
                <w:sz w:val="24"/>
                <w:szCs w:val="24"/>
                <w:lang w:val="uk-UA"/>
              </w:rPr>
              <w:t>0</w:t>
            </w:r>
            <w:r>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B60E57" w:rsidRPr="003D6F9D" w:rsidRDefault="00B60E57" w:rsidP="00B60E57">
            <w:pPr>
              <w:pStyle w:val="12"/>
              <w:widowControl w:val="0"/>
              <w:spacing w:before="60" w:after="60" w:line="240" w:lineRule="auto"/>
              <w:rPr>
                <w:rFonts w:ascii="Times New Roman" w:eastAsia="Times New Roman" w:hAnsi="Times New Roman" w:cs="Times New Roman"/>
                <w:b/>
                <w:sz w:val="24"/>
                <w:szCs w:val="24"/>
                <w:lang w:val="uk-UA"/>
              </w:rPr>
            </w:pPr>
            <w:r w:rsidRPr="003D6F9D">
              <w:rPr>
                <w:rFonts w:ascii="Times New Roman" w:eastAsia="Times New Roman" w:hAnsi="Times New Roman" w:cs="Times New Roman"/>
                <w:b/>
                <w:sz w:val="24"/>
                <w:szCs w:val="24"/>
                <w:lang w:val="uk-UA"/>
              </w:rPr>
              <w:t>Унесення змін до тендерної документації</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B60E57" w:rsidRPr="003D6F9D" w:rsidRDefault="00B60E57" w:rsidP="00B75774">
            <w:pPr>
              <w:spacing w:before="60"/>
              <w:jc w:val="both"/>
            </w:pPr>
            <w:r w:rsidRPr="003D6F9D">
              <w:t xml:space="preserve">Замовник має право з власної ініціативи чи за результатами звернень </w:t>
            </w:r>
            <w:proofErr w:type="spellStart"/>
            <w:r w:rsidRPr="003D6F9D">
              <w:t>внести</w:t>
            </w:r>
            <w:proofErr w:type="spellEnd"/>
            <w:r w:rsidRPr="003D6F9D">
              <w:t xml:space="preserve">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w:t>
            </w:r>
            <w:r w:rsidRPr="00033FBD">
              <w:rPr>
                <w:b/>
                <w:color w:val="FF0000"/>
              </w:rPr>
              <w:t xml:space="preserve">ніж </w:t>
            </w:r>
            <w:r w:rsidR="00B917B9" w:rsidRPr="00033FBD">
              <w:rPr>
                <w:b/>
                <w:color w:val="FF0000"/>
              </w:rPr>
              <w:t>два</w:t>
            </w:r>
            <w:r w:rsidR="00B9064C" w:rsidRPr="00033FBD">
              <w:rPr>
                <w:b/>
                <w:color w:val="FF0000"/>
              </w:rPr>
              <w:t xml:space="preserve"> </w:t>
            </w:r>
            <w:r w:rsidRPr="00033FBD">
              <w:rPr>
                <w:b/>
                <w:color w:val="FF0000"/>
              </w:rPr>
              <w:t>робочих дн</w:t>
            </w:r>
            <w:r w:rsidR="00B9064C" w:rsidRPr="00033FBD">
              <w:rPr>
                <w:b/>
                <w:color w:val="FF0000"/>
              </w:rPr>
              <w:t>я</w:t>
            </w:r>
            <w:r w:rsidRPr="003D6F9D">
              <w:t>.</w:t>
            </w:r>
          </w:p>
          <w:p w:rsidR="00B60E57" w:rsidRPr="00FB39ED" w:rsidRDefault="002C70FB" w:rsidP="00B75774">
            <w:pPr>
              <w:spacing w:before="60"/>
              <w:jc w:val="both"/>
              <w:rPr>
                <w:lang w:val="ru-RU"/>
              </w:rPr>
            </w:pPr>
            <w:r w:rsidRPr="003D6F9D">
              <w:t xml:space="preserve">Зміни, що вносяться </w:t>
            </w:r>
            <w:r>
              <w:t>з</w:t>
            </w:r>
            <w:r w:rsidRPr="003D6F9D">
              <w:t xml:space="preserve">амовником до тендерної документації, розміщуються та відображаються </w:t>
            </w:r>
            <w:r>
              <w:t>на сайті ПАТ «Укрнафта»</w:t>
            </w:r>
            <w:r w:rsidRPr="003D6F9D">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t xml:space="preserve">на сайті </w:t>
            </w:r>
            <w:r w:rsidRPr="003D6F9D">
              <w:t>перелік змін, що вносят</w:t>
            </w:r>
            <w:r>
              <w:t>ься та повідомляє про це потенційних учасників.</w:t>
            </w:r>
          </w:p>
        </w:tc>
      </w:tr>
      <w:tr w:rsidR="00B60E57" w:rsidTr="008A3DD6">
        <w:trPr>
          <w:trHeight w:val="540"/>
        </w:trPr>
        <w:tc>
          <w:tcPr>
            <w:tcW w:w="567" w:type="dxa"/>
            <w:tcBorders>
              <w:top w:val="single" w:sz="4" w:space="0" w:color="000000"/>
              <w:left w:val="single" w:sz="4" w:space="0" w:color="000000"/>
              <w:bottom w:val="single" w:sz="4" w:space="0" w:color="000000"/>
            </w:tcBorders>
          </w:tcPr>
          <w:p w:rsidR="00B60E57" w:rsidRDefault="00B60E57" w:rsidP="004420AB">
            <w:pPr>
              <w:jc w:val="center"/>
              <w:rPr>
                <w:b/>
              </w:rPr>
            </w:pPr>
            <w:r>
              <w:rPr>
                <w:b/>
              </w:rPr>
              <w:t>2</w:t>
            </w:r>
            <w:r w:rsidR="00187017">
              <w:rPr>
                <w:b/>
              </w:rPr>
              <w:t>1</w:t>
            </w:r>
            <w:r>
              <w:rPr>
                <w:b/>
              </w:rPr>
              <w:t>.</w:t>
            </w:r>
          </w:p>
        </w:tc>
        <w:tc>
          <w:tcPr>
            <w:tcW w:w="3261" w:type="dxa"/>
            <w:tcBorders>
              <w:top w:val="single" w:sz="4" w:space="0" w:color="000000"/>
              <w:left w:val="single" w:sz="4" w:space="0" w:color="000000"/>
              <w:bottom w:val="single" w:sz="4" w:space="0" w:color="000000"/>
            </w:tcBorders>
            <w:shd w:val="clear" w:color="auto" w:fill="auto"/>
          </w:tcPr>
          <w:p w:rsidR="00B60E57" w:rsidRDefault="00B60E57" w:rsidP="00B60E57">
            <w:pPr>
              <w:rPr>
                <w:b/>
              </w:rPr>
            </w:pPr>
            <w:r>
              <w:rPr>
                <w:b/>
              </w:rPr>
              <w:t>Поділ предмету закупівлі на лоти</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E57" w:rsidRPr="008A3DD6" w:rsidRDefault="00E23E69" w:rsidP="008A3DD6">
            <w:pPr>
              <w:rPr>
                <w:b/>
                <w:lang w:val="ru-RU"/>
              </w:rPr>
            </w:pPr>
            <w:r w:rsidRPr="008A3DD6">
              <w:rPr>
                <w:b/>
                <w:lang w:val="ru-RU"/>
              </w:rPr>
              <w:t xml:space="preserve">Приведений в </w:t>
            </w:r>
            <w:proofErr w:type="spellStart"/>
            <w:r w:rsidRPr="008A3DD6">
              <w:rPr>
                <w:b/>
                <w:lang w:val="ru-RU"/>
              </w:rPr>
              <w:t>додатку</w:t>
            </w:r>
            <w:proofErr w:type="spellEnd"/>
            <w:r w:rsidRPr="008A3DD6">
              <w:rPr>
                <w:b/>
                <w:lang w:val="ru-RU"/>
              </w:rPr>
              <w:t xml:space="preserve"> № </w:t>
            </w:r>
            <w:r w:rsidR="008A3DD6">
              <w:rPr>
                <w:b/>
                <w:lang w:val="ru-RU"/>
              </w:rPr>
              <w:t>1</w:t>
            </w:r>
          </w:p>
        </w:tc>
      </w:tr>
      <w:tr w:rsidR="00B60E57" w:rsidTr="004420AB">
        <w:tc>
          <w:tcPr>
            <w:tcW w:w="567" w:type="dxa"/>
            <w:tcBorders>
              <w:top w:val="single" w:sz="4" w:space="0" w:color="000000"/>
              <w:left w:val="single" w:sz="4" w:space="0" w:color="000000"/>
              <w:bottom w:val="single" w:sz="4" w:space="0" w:color="000000"/>
            </w:tcBorders>
          </w:tcPr>
          <w:p w:rsidR="00B60E57" w:rsidRDefault="00B60E57"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r w:rsidR="00187017">
              <w:rPr>
                <w:rFonts w:ascii="Times New Roman" w:eastAsia="Times New Roman" w:hAnsi="Times New Roman" w:cs="Times New Roman"/>
                <w:b/>
                <w:sz w:val="24"/>
                <w:szCs w:val="24"/>
                <w:lang w:val="uk-UA"/>
              </w:rPr>
              <w:t>2</w:t>
            </w:r>
            <w:r>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B60E57" w:rsidRPr="003D6F9D" w:rsidRDefault="00B60E57" w:rsidP="00B60E57">
            <w:pPr>
              <w:pStyle w:val="12"/>
              <w:widowControl w:val="0"/>
              <w:spacing w:before="60" w:after="60" w:line="240" w:lineRule="auto"/>
              <w:rPr>
                <w:b/>
                <w:lang w:val="uk-UA"/>
              </w:rPr>
            </w:pPr>
            <w:r>
              <w:rPr>
                <w:rFonts w:ascii="Times New Roman" w:eastAsia="Times New Roman" w:hAnsi="Times New Roman" w:cs="Times New Roman"/>
                <w:b/>
                <w:sz w:val="24"/>
                <w:szCs w:val="24"/>
                <w:lang w:val="uk-UA"/>
              </w:rPr>
              <w:t xml:space="preserve">Оцінка тендерної пропозиції </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B60E57" w:rsidRPr="00420BD0" w:rsidRDefault="00B60E57" w:rsidP="00B75774">
            <w:pPr>
              <w:spacing w:after="60"/>
              <w:jc w:val="both"/>
            </w:pPr>
            <w:r w:rsidRPr="00C524AE">
              <w:rPr>
                <w:b/>
              </w:rPr>
              <w:t>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r>
              <w:t xml:space="preserve"> </w:t>
            </w:r>
          </w:p>
        </w:tc>
      </w:tr>
      <w:tr w:rsidR="00B60E57" w:rsidTr="004420AB">
        <w:tc>
          <w:tcPr>
            <w:tcW w:w="567" w:type="dxa"/>
            <w:tcBorders>
              <w:top w:val="single" w:sz="4" w:space="0" w:color="000000"/>
              <w:left w:val="single" w:sz="4" w:space="0" w:color="000000"/>
              <w:bottom w:val="single" w:sz="4" w:space="0" w:color="000000"/>
            </w:tcBorders>
          </w:tcPr>
          <w:p w:rsidR="00B60E57" w:rsidRPr="003D6F9D" w:rsidRDefault="00B60E57"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r w:rsidR="00187017">
              <w:rPr>
                <w:rFonts w:ascii="Times New Roman" w:eastAsia="Times New Roman" w:hAnsi="Times New Roman" w:cs="Times New Roman"/>
                <w:b/>
                <w:sz w:val="24"/>
                <w:szCs w:val="24"/>
                <w:lang w:val="uk-UA"/>
              </w:rPr>
              <w:t>3</w:t>
            </w:r>
            <w:r>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B60E57" w:rsidRPr="003D6F9D" w:rsidRDefault="00B60E57" w:rsidP="00B60E57">
            <w:pPr>
              <w:pStyle w:val="12"/>
              <w:widowControl w:val="0"/>
              <w:spacing w:before="60" w:after="60" w:line="240" w:lineRule="auto"/>
              <w:rPr>
                <w:b/>
                <w:lang w:val="uk-UA"/>
              </w:rPr>
            </w:pPr>
            <w:r w:rsidRPr="003D6F9D">
              <w:rPr>
                <w:rFonts w:ascii="Times New Roman" w:eastAsia="Times New Roman" w:hAnsi="Times New Roman" w:cs="Times New Roman"/>
                <w:b/>
                <w:sz w:val="24"/>
                <w:szCs w:val="24"/>
                <w:lang w:val="uk-UA"/>
              </w:rPr>
              <w:t>Інша інформація</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B60E57" w:rsidRPr="003D6F9D" w:rsidRDefault="00B60E57" w:rsidP="00B75774">
            <w:pPr>
              <w:jc w:val="both"/>
            </w:pPr>
            <w:r w:rsidRPr="003D6F9D">
              <w:t>Учасник самостійно одержує всі необхідні дозволи, ліцензії та інші документи пов’язані з поданням його тендерної пропозиції, та несе всі витрати на їх отримання.</w:t>
            </w:r>
          </w:p>
          <w:p w:rsidR="00B60E57" w:rsidRDefault="00B60E57" w:rsidP="00B75774">
            <w:pPr>
              <w:jc w:val="both"/>
              <w:rPr>
                <w:bCs/>
                <w:iCs/>
              </w:rPr>
            </w:pPr>
            <w:r w:rsidRPr="003D6F9D">
              <w:rPr>
                <w:bCs/>
                <w:iCs/>
              </w:rPr>
              <w:t xml:space="preserve">Будь-які витрати учасника, пов’язані з підготовкою та поданням </w:t>
            </w:r>
            <w:r w:rsidRPr="003D6F9D">
              <w:t>тендерної пропозиції</w:t>
            </w:r>
            <w:r w:rsidRPr="003D6F9D">
              <w:rPr>
                <w:bCs/>
                <w:iCs/>
              </w:rPr>
              <w:t>, не відшкодовуються замовником, незалежно від результатів торгів.</w:t>
            </w:r>
          </w:p>
          <w:p w:rsidR="00B60E57" w:rsidRPr="006C658D" w:rsidRDefault="00B60E57" w:rsidP="00B75774">
            <w:pPr>
              <w:pStyle w:val="12"/>
              <w:widowControl w:val="0"/>
              <w:spacing w:line="240" w:lineRule="auto"/>
              <w:ind w:right="113"/>
              <w:jc w:val="both"/>
              <w:rPr>
                <w:rFonts w:ascii="Times New Roman" w:hAnsi="Times New Roman"/>
                <w:sz w:val="24"/>
                <w:lang w:val="uk-UA"/>
              </w:rPr>
            </w:pPr>
            <w:r w:rsidRPr="005E5D93">
              <w:rPr>
                <w:rFonts w:ascii="Times New Roman" w:eastAsia="Times New Roman" w:hAnsi="Times New Roman"/>
                <w:sz w:val="24"/>
                <w:szCs w:val="24"/>
                <w:lang w:val="uk-UA"/>
              </w:rPr>
              <w:t>Загальна вартість тендерної пропозиції повинна бути остаточно визначена без будь-яких посилань, обмежень або застережень</w:t>
            </w:r>
            <w:r w:rsidRPr="005E5D93">
              <w:rPr>
                <w:rFonts w:ascii="Times New Roman" w:hAnsi="Times New Roman"/>
                <w:sz w:val="24"/>
                <w:lang w:val="uk-UA"/>
              </w:rPr>
              <w:t>.</w:t>
            </w:r>
            <w:r>
              <w:t xml:space="preserve"> </w:t>
            </w:r>
          </w:p>
        </w:tc>
      </w:tr>
      <w:tr w:rsidR="00B60E57" w:rsidTr="004420AB">
        <w:tc>
          <w:tcPr>
            <w:tcW w:w="567" w:type="dxa"/>
            <w:tcBorders>
              <w:top w:val="single" w:sz="4" w:space="0" w:color="000000"/>
              <w:left w:val="single" w:sz="4" w:space="0" w:color="000000"/>
              <w:bottom w:val="single" w:sz="4" w:space="0" w:color="000000"/>
            </w:tcBorders>
          </w:tcPr>
          <w:p w:rsidR="00B60E57" w:rsidRPr="003D6F9D" w:rsidRDefault="00B60E57" w:rsidP="004420AB">
            <w:pPr>
              <w:pStyle w:val="12"/>
              <w:widowControl w:val="0"/>
              <w:spacing w:before="60" w:after="6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r w:rsidR="00187017">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B60E57" w:rsidRPr="003D6F9D" w:rsidRDefault="00B60E57" w:rsidP="00B60E57">
            <w:pPr>
              <w:pStyle w:val="12"/>
              <w:widowControl w:val="0"/>
              <w:spacing w:before="60" w:after="60" w:line="240" w:lineRule="auto"/>
              <w:rPr>
                <w:b/>
                <w:lang w:val="uk-UA"/>
              </w:rPr>
            </w:pPr>
            <w:r w:rsidRPr="003D6F9D">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B60E57" w:rsidRPr="00B75774" w:rsidRDefault="00B60E57" w:rsidP="00B75774">
            <w:pPr>
              <w:spacing w:before="60"/>
              <w:jc w:val="both"/>
            </w:pPr>
            <w:bookmarkStart w:id="3" w:name="h.z337ya" w:colFirst="0" w:colLast="0"/>
            <w:bookmarkEnd w:id="3"/>
            <w:r w:rsidRPr="00B75774">
              <w:t>Замовник відміняє торги (чи окремого лоту) в разі:</w:t>
            </w:r>
          </w:p>
          <w:p w:rsidR="00B60E57" w:rsidRPr="003D6F9D" w:rsidRDefault="00B60E57" w:rsidP="008562E5">
            <w:pPr>
              <w:jc w:val="both"/>
            </w:pPr>
            <w:r w:rsidRPr="003D6F9D">
              <w:t>- відсутності подальшої потреби в закупівлі товарів, робіт і послуг;</w:t>
            </w:r>
          </w:p>
          <w:p w:rsidR="00B60E57" w:rsidRDefault="00B60E57" w:rsidP="008562E5">
            <w:pPr>
              <w:jc w:val="both"/>
            </w:pPr>
            <w:bookmarkStart w:id="4" w:name="h.3j2qqm3" w:colFirst="0" w:colLast="0"/>
            <w:bookmarkStart w:id="5" w:name="h.1ci93xb" w:colFirst="0" w:colLast="0"/>
            <w:bookmarkEnd w:id="4"/>
            <w:bookmarkEnd w:id="5"/>
            <w:r w:rsidRPr="003D6F9D">
              <w:t>- відхи</w:t>
            </w:r>
            <w:r>
              <w:t>лення всіх тендерних пропозицій, як таких, що не відповідають завданню.</w:t>
            </w:r>
          </w:p>
          <w:p w:rsidR="00B75774" w:rsidRDefault="00B75774" w:rsidP="00B60E57">
            <w:pPr>
              <w:ind w:firstLine="232"/>
              <w:jc w:val="both"/>
            </w:pPr>
            <w:bookmarkStart w:id="6" w:name="h.3whwml4" w:colFirst="0" w:colLast="0"/>
            <w:bookmarkEnd w:id="6"/>
          </w:p>
          <w:p w:rsidR="00B60E57" w:rsidRPr="003D6F9D" w:rsidRDefault="00B60E57" w:rsidP="008A3DD6">
            <w:pPr>
              <w:jc w:val="both"/>
            </w:pPr>
            <w:r w:rsidRPr="003D6F9D">
              <w:t>Замовник має право визнати торги такими, що не відбулися, у разі:</w:t>
            </w:r>
          </w:p>
          <w:p w:rsidR="00B60E57" w:rsidRPr="003D6F9D" w:rsidRDefault="00B60E57" w:rsidP="008562E5">
            <w:pPr>
              <w:jc w:val="both"/>
            </w:pPr>
            <w:r w:rsidRPr="003D6F9D">
              <w:t>- якщо ціна найбільш економічно вигідної тендерної пропозиції перевищує суму, передбачену замовником на фінансування  закупівлі;</w:t>
            </w:r>
            <w:bookmarkStart w:id="7" w:name="h.qsh70q" w:colFirst="0" w:colLast="0"/>
            <w:bookmarkEnd w:id="7"/>
          </w:p>
          <w:p w:rsidR="00B60E57" w:rsidRPr="003D6F9D" w:rsidRDefault="00B60E57" w:rsidP="008562E5">
            <w:pPr>
              <w:jc w:val="both"/>
            </w:pPr>
            <w:r w:rsidRPr="003D6F9D">
              <w:t>- якщо здійснення закупівлі стало неможливим унаслідок непереборної сили;</w:t>
            </w:r>
            <w:bookmarkStart w:id="8" w:name="h.3as4poj" w:colFirst="0" w:colLast="0"/>
            <w:bookmarkEnd w:id="8"/>
          </w:p>
          <w:p w:rsidR="00B60E57" w:rsidRDefault="00B60E57" w:rsidP="008562E5">
            <w:pPr>
              <w:jc w:val="both"/>
            </w:pPr>
            <w:r w:rsidRPr="003D6F9D">
              <w:t>- скорочення видатків на здійснення за</w:t>
            </w:r>
            <w:r>
              <w:t>купівлі товарів, робіт і послуг;</w:t>
            </w:r>
          </w:p>
          <w:p w:rsidR="00B60E57" w:rsidRPr="001E3528" w:rsidRDefault="00B60E57" w:rsidP="008562E5">
            <w:pPr>
              <w:jc w:val="both"/>
              <w:rPr>
                <w:color w:val="000000"/>
              </w:rPr>
            </w:pPr>
            <w:r w:rsidRPr="001E3528">
              <w:rPr>
                <w:color w:val="000000"/>
              </w:rPr>
              <w:t>- обґрунтована підозра в змові, для отримання матеріальної вигоди, серед учасників торгів.</w:t>
            </w:r>
          </w:p>
          <w:p w:rsidR="00B60E57" w:rsidRPr="003D6F9D" w:rsidRDefault="00B60E57" w:rsidP="008A3DD6">
            <w:pPr>
              <w:spacing w:after="60"/>
              <w:jc w:val="both"/>
            </w:pPr>
            <w:bookmarkStart w:id="9" w:name="h.1pxezwc" w:colFirst="0" w:colLast="0"/>
            <w:bookmarkEnd w:id="9"/>
            <w:r w:rsidRPr="003D6F9D">
              <w:t>Повідомлення про відміну торгів або визна</w:t>
            </w:r>
            <w:r>
              <w:t xml:space="preserve">ння їх такими, що не відбулися </w:t>
            </w:r>
            <w:r w:rsidRPr="003D6F9D">
              <w:t xml:space="preserve">надсилається усім учасникам </w:t>
            </w:r>
            <w:r>
              <w:t xml:space="preserve">торгів на протязі 3 робочих днів, з дати офіційного прийняття такого рішення. </w:t>
            </w:r>
          </w:p>
        </w:tc>
      </w:tr>
      <w:tr w:rsidR="00B60E57" w:rsidTr="004B7BB0">
        <w:tc>
          <w:tcPr>
            <w:tcW w:w="567" w:type="dxa"/>
            <w:tcBorders>
              <w:top w:val="single" w:sz="4" w:space="0" w:color="000000"/>
              <w:left w:val="single" w:sz="4" w:space="0" w:color="000000"/>
              <w:bottom w:val="single" w:sz="4" w:space="0" w:color="000000"/>
            </w:tcBorders>
          </w:tcPr>
          <w:p w:rsidR="00B60E57" w:rsidRPr="00F204ED" w:rsidRDefault="00B60E57" w:rsidP="004420AB">
            <w:pPr>
              <w:jc w:val="center"/>
              <w:rPr>
                <w:b/>
              </w:rPr>
            </w:pPr>
            <w:r w:rsidRPr="00F204ED">
              <w:rPr>
                <w:b/>
              </w:rPr>
              <w:lastRenderedPageBreak/>
              <w:t>2</w:t>
            </w:r>
            <w:r w:rsidR="00187017">
              <w:rPr>
                <w:b/>
              </w:rPr>
              <w:t>5</w:t>
            </w:r>
            <w:r w:rsidRPr="00F204ED">
              <w:rPr>
                <w:b/>
              </w:rPr>
              <w:t>.</w:t>
            </w:r>
          </w:p>
        </w:tc>
        <w:tc>
          <w:tcPr>
            <w:tcW w:w="3261" w:type="dxa"/>
            <w:tcBorders>
              <w:top w:val="single" w:sz="4" w:space="0" w:color="auto"/>
              <w:left w:val="single" w:sz="4" w:space="0" w:color="auto"/>
              <w:bottom w:val="single" w:sz="4" w:space="0" w:color="auto"/>
              <w:right w:val="single" w:sz="4" w:space="0" w:color="auto"/>
            </w:tcBorders>
            <w:vAlign w:val="center"/>
          </w:tcPr>
          <w:p w:rsidR="00B60E57" w:rsidRPr="003D6F9D" w:rsidRDefault="00B60E57" w:rsidP="004B7BB0">
            <w:pPr>
              <w:pStyle w:val="12"/>
              <w:widowControl w:val="0"/>
              <w:spacing w:before="60" w:after="60" w:line="240" w:lineRule="auto"/>
              <w:rPr>
                <w:b/>
                <w:lang w:val="uk-UA"/>
              </w:rPr>
            </w:pPr>
            <w:r w:rsidRPr="003D6F9D">
              <w:rPr>
                <w:rFonts w:ascii="Times New Roman" w:eastAsia="Times New Roman" w:hAnsi="Times New Roman" w:cs="Times New Roman"/>
                <w:b/>
                <w:sz w:val="24"/>
                <w:szCs w:val="24"/>
                <w:lang w:val="uk-UA"/>
              </w:rPr>
              <w:t xml:space="preserve">Проект договору про закупівлю </w:t>
            </w:r>
          </w:p>
        </w:tc>
        <w:tc>
          <w:tcPr>
            <w:tcW w:w="7341" w:type="dxa"/>
            <w:tcBorders>
              <w:top w:val="single" w:sz="4" w:space="0" w:color="auto"/>
              <w:left w:val="single" w:sz="4" w:space="0" w:color="auto"/>
              <w:bottom w:val="single" w:sz="4" w:space="0" w:color="auto"/>
              <w:right w:val="single" w:sz="4" w:space="0" w:color="auto"/>
            </w:tcBorders>
            <w:vAlign w:val="center"/>
          </w:tcPr>
          <w:p w:rsidR="00B60E57" w:rsidRPr="003D6F9D" w:rsidRDefault="00B60E57" w:rsidP="004B7BB0">
            <w:pPr>
              <w:widowControl w:val="0"/>
            </w:pPr>
            <w:r w:rsidRPr="003D6F9D">
              <w:rPr>
                <w:lang w:eastAsia="zh-CN"/>
              </w:rPr>
              <w:t>Разом</w:t>
            </w:r>
            <w:r w:rsidRPr="003D6F9D">
              <w:t xml:space="preserve"> з тендерною доку</w:t>
            </w:r>
            <w:r>
              <w:t xml:space="preserve">ментацією замовником </w:t>
            </w:r>
            <w:r w:rsidRPr="003D6F9D">
              <w:t>подається проект договору про закупівлю з обов’язковим зазначенням змін його умов.</w:t>
            </w:r>
            <w:r w:rsidR="00E23E69">
              <w:t xml:space="preserve"> </w:t>
            </w:r>
            <w:r w:rsidRPr="003D6F9D">
              <w:rPr>
                <w:lang w:eastAsia="zh-CN"/>
              </w:rPr>
              <w:t xml:space="preserve">Проект договору наведено у Додатку </w:t>
            </w:r>
            <w:r>
              <w:rPr>
                <w:lang w:eastAsia="zh-CN"/>
              </w:rPr>
              <w:t>№</w:t>
            </w:r>
            <w:r w:rsidR="008A3DD6">
              <w:rPr>
                <w:lang w:eastAsia="zh-CN"/>
              </w:rPr>
              <w:t xml:space="preserve"> </w:t>
            </w:r>
            <w:r w:rsidR="00B74DDA">
              <w:rPr>
                <w:lang w:eastAsia="zh-CN"/>
              </w:rPr>
              <w:t>3</w:t>
            </w:r>
            <w:r w:rsidRPr="003D6F9D">
              <w:rPr>
                <w:lang w:eastAsia="zh-CN"/>
              </w:rPr>
              <w:t xml:space="preserve"> до тендерної документації.</w:t>
            </w:r>
          </w:p>
        </w:tc>
      </w:tr>
      <w:tr w:rsidR="00E708B7" w:rsidTr="004B7BB0">
        <w:tc>
          <w:tcPr>
            <w:tcW w:w="567" w:type="dxa"/>
            <w:tcBorders>
              <w:top w:val="single" w:sz="4" w:space="0" w:color="000000"/>
              <w:left w:val="single" w:sz="4" w:space="0" w:color="000000"/>
              <w:bottom w:val="single" w:sz="4" w:space="0" w:color="000000"/>
            </w:tcBorders>
          </w:tcPr>
          <w:p w:rsidR="00E708B7" w:rsidRPr="00F204ED" w:rsidRDefault="00E708B7" w:rsidP="00E708B7">
            <w:pPr>
              <w:jc w:val="center"/>
              <w:rPr>
                <w:b/>
              </w:rPr>
            </w:pPr>
            <w:r>
              <w:rPr>
                <w:b/>
              </w:rPr>
              <w:t>26.</w:t>
            </w:r>
          </w:p>
        </w:tc>
        <w:tc>
          <w:tcPr>
            <w:tcW w:w="3261" w:type="dxa"/>
            <w:tcBorders>
              <w:top w:val="single" w:sz="4" w:space="0" w:color="auto"/>
              <w:left w:val="single" w:sz="4" w:space="0" w:color="auto"/>
              <w:bottom w:val="single" w:sz="4" w:space="0" w:color="auto"/>
              <w:right w:val="single" w:sz="4" w:space="0" w:color="auto"/>
            </w:tcBorders>
            <w:vAlign w:val="center"/>
          </w:tcPr>
          <w:p w:rsidR="00E708B7" w:rsidRPr="00610B2A" w:rsidRDefault="00E708B7" w:rsidP="00E708B7">
            <w:pPr>
              <w:pStyle w:val="12"/>
              <w:widowControl w:val="0"/>
              <w:spacing w:before="60" w:after="60" w:line="240" w:lineRule="auto"/>
              <w:rPr>
                <w:rFonts w:ascii="Times New Roman" w:eastAsia="Times New Roman" w:hAnsi="Times New Roman" w:cs="Times New Roman"/>
                <w:b/>
                <w:sz w:val="24"/>
                <w:szCs w:val="24"/>
                <w:lang w:val="uk-UA"/>
              </w:rPr>
            </w:pPr>
            <w:r w:rsidRPr="00610B2A">
              <w:rPr>
                <w:rFonts w:ascii="Times New Roman" w:eastAsia="Times New Roman" w:hAnsi="Times New Roman" w:cs="Times New Roman"/>
                <w:b/>
                <w:bCs/>
                <w:sz w:val="24"/>
                <w:szCs w:val="24"/>
                <w:lang w:val="uk-UA"/>
              </w:rPr>
              <w:t>Вимоги до якості документів, які надаються учасниками</w:t>
            </w:r>
          </w:p>
        </w:tc>
        <w:tc>
          <w:tcPr>
            <w:tcW w:w="7341" w:type="dxa"/>
            <w:tcBorders>
              <w:top w:val="single" w:sz="4" w:space="0" w:color="auto"/>
              <w:left w:val="single" w:sz="4" w:space="0" w:color="auto"/>
              <w:bottom w:val="single" w:sz="4" w:space="0" w:color="auto"/>
              <w:right w:val="single" w:sz="4" w:space="0" w:color="auto"/>
            </w:tcBorders>
            <w:vAlign w:val="center"/>
          </w:tcPr>
          <w:p w:rsidR="00E708B7" w:rsidRPr="00610B2A" w:rsidRDefault="00E708B7" w:rsidP="00E708B7">
            <w:pPr>
              <w:widowControl w:val="0"/>
              <w:rPr>
                <w:lang w:eastAsia="zh-CN"/>
              </w:rPr>
            </w:pPr>
            <w:r w:rsidRPr="00610B2A">
              <w:rPr>
                <w:lang w:eastAsia="zh-CN"/>
              </w:rPr>
              <w:t xml:space="preserve">Всім </w:t>
            </w:r>
            <w:proofErr w:type="spellStart"/>
            <w:r w:rsidRPr="00610B2A">
              <w:rPr>
                <w:lang w:eastAsia="zh-CN"/>
              </w:rPr>
              <w:t>відсканованим</w:t>
            </w:r>
            <w:proofErr w:type="spellEnd"/>
            <w:r w:rsidRPr="00610B2A">
              <w:rPr>
                <w:lang w:eastAsia="zh-CN"/>
              </w:rPr>
              <w:t xml:space="preserve"> документам надається назва електронного файлу відповідно до змісту документа.</w:t>
            </w:r>
          </w:p>
          <w:p w:rsidR="00E708B7" w:rsidRPr="00610B2A" w:rsidRDefault="00E708B7" w:rsidP="00E708B7">
            <w:pPr>
              <w:widowControl w:val="0"/>
              <w:rPr>
                <w:lang w:eastAsia="zh-CN"/>
              </w:rPr>
            </w:pPr>
            <w:r w:rsidRPr="00610B2A">
              <w:rPr>
                <w:lang w:eastAsia="zh-CN"/>
              </w:rPr>
              <w:t>Вимоги до сканованого документу:</w:t>
            </w:r>
          </w:p>
          <w:p w:rsidR="00E708B7" w:rsidRPr="00610B2A" w:rsidRDefault="00E708B7" w:rsidP="00E708B7">
            <w:pPr>
              <w:widowControl w:val="0"/>
              <w:rPr>
                <w:lang w:eastAsia="zh-CN"/>
              </w:rPr>
            </w:pPr>
            <w:r w:rsidRPr="00610B2A">
              <w:rPr>
                <w:lang w:eastAsia="zh-CN"/>
              </w:rPr>
              <w:t xml:space="preserve">а) зображення </w:t>
            </w:r>
            <w:proofErr w:type="spellStart"/>
            <w:r w:rsidRPr="00610B2A">
              <w:rPr>
                <w:lang w:eastAsia="zh-CN"/>
              </w:rPr>
              <w:t>відсканованих</w:t>
            </w:r>
            <w:proofErr w:type="spellEnd"/>
            <w:r w:rsidRPr="00610B2A">
              <w:rPr>
                <w:lang w:eastAsia="zh-CN"/>
              </w:rPr>
              <w:t xml:space="preserve"> документів повинні бути чіткими та </w:t>
            </w:r>
            <w:proofErr w:type="spellStart"/>
            <w:r w:rsidRPr="00610B2A">
              <w:rPr>
                <w:lang w:eastAsia="zh-CN"/>
              </w:rPr>
              <w:t>повнорозмірними</w:t>
            </w:r>
            <w:proofErr w:type="spellEnd"/>
            <w:r w:rsidRPr="00610B2A">
              <w:rPr>
                <w:lang w:eastAsia="zh-CN"/>
              </w:rPr>
              <w:t xml:space="preserve"> (без обрізань будь-яких сторін документів, у </w:t>
            </w:r>
            <w:proofErr w:type="spellStart"/>
            <w:r w:rsidRPr="00610B2A">
              <w:rPr>
                <w:lang w:eastAsia="zh-CN"/>
              </w:rPr>
              <w:t>т.ч</w:t>
            </w:r>
            <w:proofErr w:type="spellEnd"/>
            <w:r w:rsidRPr="00610B2A">
              <w:rPr>
                <w:lang w:eastAsia="zh-CN"/>
              </w:rPr>
              <w:t xml:space="preserve">. прізвища та підпису уповноваженої особи учасника, його печатки, номера, тощо); </w:t>
            </w:r>
          </w:p>
          <w:p w:rsidR="00E708B7" w:rsidRPr="00610B2A" w:rsidRDefault="00E708B7" w:rsidP="00E708B7">
            <w:pPr>
              <w:widowControl w:val="0"/>
              <w:rPr>
                <w:lang w:eastAsia="zh-CN"/>
              </w:rPr>
            </w:pPr>
            <w:r w:rsidRPr="00610B2A">
              <w:rPr>
                <w:lang w:eastAsia="zh-CN"/>
              </w:rPr>
              <w:t xml:space="preserve">б) будь-який текст на усіх </w:t>
            </w:r>
            <w:proofErr w:type="spellStart"/>
            <w:r w:rsidRPr="00610B2A">
              <w:rPr>
                <w:lang w:eastAsia="zh-CN"/>
              </w:rPr>
              <w:t>відсканованих</w:t>
            </w:r>
            <w:proofErr w:type="spellEnd"/>
            <w:r w:rsidRPr="00610B2A">
              <w:rPr>
                <w:lang w:eastAsia="zh-CN"/>
              </w:rPr>
              <w:t xml:space="preserve"> зображеннях має бути розбірливим та повинен вільно </w:t>
            </w:r>
            <w:proofErr w:type="spellStart"/>
            <w:r w:rsidRPr="00610B2A">
              <w:rPr>
                <w:lang w:eastAsia="zh-CN"/>
              </w:rPr>
              <w:t>читатися</w:t>
            </w:r>
            <w:proofErr w:type="spellEnd"/>
            <w:r w:rsidRPr="00610B2A">
              <w:rPr>
                <w:lang w:eastAsia="zh-CN"/>
              </w:rPr>
              <w:t xml:space="preserve">; </w:t>
            </w:r>
          </w:p>
          <w:p w:rsidR="00E708B7" w:rsidRPr="00610B2A" w:rsidRDefault="00E708B7" w:rsidP="00E708B7">
            <w:pPr>
              <w:widowControl w:val="0"/>
              <w:rPr>
                <w:lang w:eastAsia="zh-CN"/>
              </w:rPr>
            </w:pPr>
            <w:r w:rsidRPr="00610B2A">
              <w:rPr>
                <w:lang w:eastAsia="zh-CN"/>
              </w:rPr>
              <w:t xml:space="preserve">Усі документи тендерної пропозиції що створені учасником, повинні містити печатку учасника (за наявності) та  підпис  керівника учасника або підпис службової (посадової) особи уповноваженої  учасником. </w:t>
            </w:r>
          </w:p>
          <w:p w:rsidR="00E708B7" w:rsidRPr="00610B2A" w:rsidRDefault="00E708B7" w:rsidP="00E708B7">
            <w:pPr>
              <w:widowControl w:val="0"/>
              <w:rPr>
                <w:lang w:eastAsia="zh-CN"/>
              </w:rPr>
            </w:pPr>
            <w:r w:rsidRPr="00610B2A">
              <w:rPr>
                <w:lang w:eastAsia="zh-CN"/>
              </w:rPr>
              <w:t xml:space="preserve">Скановані копії документів повинні бути завірені учасником, містити печатку (за наявності)  та підпис керівника учасника або службової (посадової) особи уповноваженої  учасником.  </w:t>
            </w:r>
          </w:p>
          <w:p w:rsidR="00E708B7" w:rsidRPr="00610B2A" w:rsidRDefault="00E708B7" w:rsidP="00E708B7">
            <w:pPr>
              <w:widowControl w:val="0"/>
              <w:rPr>
                <w:lang w:eastAsia="zh-CN"/>
              </w:rPr>
            </w:pPr>
          </w:p>
        </w:tc>
      </w:tr>
    </w:tbl>
    <w:p w:rsidR="00C524AE" w:rsidRDefault="00C524AE" w:rsidP="00FC4C88">
      <w:pPr>
        <w:widowControl w:val="0"/>
        <w:autoSpaceDE w:val="0"/>
        <w:rPr>
          <w:rFonts w:ascii="Times New Roman CYR" w:hAnsi="Times New Roman CYR" w:cs="Times New Roman CYR"/>
          <w:b/>
          <w:sz w:val="28"/>
          <w:szCs w:val="28"/>
        </w:rPr>
      </w:pPr>
    </w:p>
    <w:p w:rsidR="008A3DD6" w:rsidRDefault="008A3DD6" w:rsidP="00FC4C88">
      <w:pPr>
        <w:widowControl w:val="0"/>
        <w:autoSpaceDE w:val="0"/>
        <w:rPr>
          <w:rFonts w:ascii="Times New Roman CYR" w:hAnsi="Times New Roman CYR" w:cs="Times New Roman CYR"/>
          <w:b/>
          <w:sz w:val="28"/>
          <w:szCs w:val="28"/>
        </w:rPr>
      </w:pPr>
    </w:p>
    <w:p w:rsidR="008A3DD6" w:rsidRDefault="008A3DD6" w:rsidP="00FC4C88">
      <w:pPr>
        <w:widowControl w:val="0"/>
        <w:autoSpaceDE w:val="0"/>
        <w:rPr>
          <w:rFonts w:ascii="Times New Roman CYR" w:hAnsi="Times New Roman CYR" w:cs="Times New Roman CYR"/>
          <w:b/>
          <w:sz w:val="28"/>
          <w:szCs w:val="28"/>
        </w:rPr>
      </w:pPr>
    </w:p>
    <w:p w:rsidR="008A3DD6" w:rsidRDefault="008A3DD6" w:rsidP="00FC4C88">
      <w:pPr>
        <w:widowControl w:val="0"/>
        <w:autoSpaceDE w:val="0"/>
        <w:rPr>
          <w:rFonts w:ascii="Times New Roman CYR" w:hAnsi="Times New Roman CYR" w:cs="Times New Roman CYR"/>
          <w:b/>
          <w:sz w:val="28"/>
          <w:szCs w:val="28"/>
        </w:rPr>
      </w:pPr>
    </w:p>
    <w:p w:rsidR="008A3DD6" w:rsidRDefault="008A3DD6" w:rsidP="00FC4C88">
      <w:pPr>
        <w:widowControl w:val="0"/>
        <w:autoSpaceDE w:val="0"/>
        <w:rPr>
          <w:rFonts w:ascii="Times New Roman CYR" w:hAnsi="Times New Roman CYR" w:cs="Times New Roman CYR"/>
          <w:b/>
          <w:sz w:val="28"/>
          <w:szCs w:val="28"/>
        </w:rPr>
      </w:pPr>
    </w:p>
    <w:p w:rsidR="008A3DD6" w:rsidRDefault="008A3DD6" w:rsidP="00FC4C88">
      <w:pPr>
        <w:widowControl w:val="0"/>
        <w:autoSpaceDE w:val="0"/>
        <w:rPr>
          <w:rFonts w:ascii="Times New Roman CYR" w:hAnsi="Times New Roman CYR" w:cs="Times New Roman CYR"/>
          <w:b/>
          <w:sz w:val="28"/>
          <w:szCs w:val="28"/>
        </w:rPr>
      </w:pPr>
    </w:p>
    <w:p w:rsidR="008A3DD6" w:rsidRDefault="008A3DD6" w:rsidP="00FC4C88">
      <w:pPr>
        <w:widowControl w:val="0"/>
        <w:autoSpaceDE w:val="0"/>
        <w:rPr>
          <w:rFonts w:ascii="Times New Roman CYR" w:hAnsi="Times New Roman CYR" w:cs="Times New Roman CYR"/>
          <w:b/>
          <w:sz w:val="28"/>
          <w:szCs w:val="28"/>
        </w:rPr>
      </w:pPr>
    </w:p>
    <w:p w:rsidR="008A3DD6" w:rsidRDefault="008A3DD6" w:rsidP="00FC4C88">
      <w:pPr>
        <w:widowControl w:val="0"/>
        <w:autoSpaceDE w:val="0"/>
        <w:rPr>
          <w:rFonts w:ascii="Times New Roman CYR" w:hAnsi="Times New Roman CYR" w:cs="Times New Roman CYR"/>
          <w:b/>
          <w:sz w:val="28"/>
          <w:szCs w:val="28"/>
        </w:rPr>
      </w:pPr>
    </w:p>
    <w:p w:rsidR="00B80D9C" w:rsidRDefault="00B80D9C">
      <w:pPr>
        <w:rPr>
          <w:rFonts w:ascii="Times New Roman CYR" w:hAnsi="Times New Roman CYR" w:cs="Times New Roman CYR"/>
          <w:b/>
          <w:sz w:val="28"/>
          <w:szCs w:val="28"/>
        </w:rPr>
      </w:pPr>
      <w:r>
        <w:rPr>
          <w:rFonts w:ascii="Times New Roman CYR" w:hAnsi="Times New Roman CYR" w:cs="Times New Roman CYR"/>
          <w:b/>
          <w:sz w:val="28"/>
          <w:szCs w:val="28"/>
        </w:rPr>
        <w:br w:type="page"/>
      </w:r>
    </w:p>
    <w:p w:rsidR="008A3DD6" w:rsidRPr="005E7AC6" w:rsidRDefault="008A3DD6" w:rsidP="008A3DD6">
      <w:pPr>
        <w:jc w:val="right"/>
        <w:rPr>
          <w:b/>
        </w:rPr>
      </w:pPr>
      <w:r w:rsidRPr="005E7AC6">
        <w:rPr>
          <w:b/>
        </w:rPr>
        <w:lastRenderedPageBreak/>
        <w:t xml:space="preserve">Додаток </w:t>
      </w:r>
      <w:r>
        <w:rPr>
          <w:b/>
        </w:rPr>
        <w:t>1</w:t>
      </w:r>
    </w:p>
    <w:p w:rsidR="008A3DD6" w:rsidRPr="005E7AC6" w:rsidRDefault="008A3DD6" w:rsidP="008A3DD6">
      <w:pPr>
        <w:jc w:val="right"/>
        <w:rPr>
          <w:b/>
        </w:rPr>
      </w:pPr>
      <w:r w:rsidRPr="005E7AC6">
        <w:rPr>
          <w:b/>
        </w:rPr>
        <w:t>до документації</w:t>
      </w:r>
    </w:p>
    <w:p w:rsidR="008A3DD6" w:rsidRPr="005E7AC6" w:rsidRDefault="008A3DD6" w:rsidP="008A3DD6">
      <w:pPr>
        <w:shd w:val="clear" w:color="auto" w:fill="FFFFFF"/>
        <w:ind w:left="34" w:right="1"/>
        <w:jc w:val="center"/>
        <w:rPr>
          <w:b/>
          <w:sz w:val="22"/>
          <w:szCs w:val="22"/>
        </w:rPr>
      </w:pPr>
    </w:p>
    <w:p w:rsidR="008A3DD6" w:rsidRPr="005E7AC6" w:rsidRDefault="008A3DD6" w:rsidP="008A3DD6">
      <w:pPr>
        <w:shd w:val="clear" w:color="auto" w:fill="FFFFFF"/>
        <w:ind w:left="34" w:right="1"/>
        <w:jc w:val="center"/>
        <w:rPr>
          <w:b/>
          <w:sz w:val="22"/>
          <w:szCs w:val="22"/>
        </w:rPr>
      </w:pPr>
      <w:r w:rsidRPr="005E7AC6">
        <w:rPr>
          <w:b/>
          <w:sz w:val="22"/>
          <w:szCs w:val="22"/>
        </w:rPr>
        <w:t>ТЕХНІЧНІ ВИМОГИ І ЯКІСНІ ХАРАКТЕРИСТИКИ ТА ОСНОВНІ УМОВИ,</w:t>
      </w:r>
    </w:p>
    <w:p w:rsidR="008A3DD6" w:rsidRDefault="008A3DD6" w:rsidP="008A3DD6">
      <w:pPr>
        <w:shd w:val="clear" w:color="auto" w:fill="FFFFFF"/>
        <w:ind w:left="34" w:right="1"/>
        <w:jc w:val="center"/>
        <w:rPr>
          <w:b/>
          <w:sz w:val="22"/>
          <w:szCs w:val="22"/>
        </w:rPr>
      </w:pPr>
      <w:r w:rsidRPr="005E7AC6">
        <w:rPr>
          <w:b/>
          <w:sz w:val="22"/>
          <w:szCs w:val="22"/>
        </w:rPr>
        <w:t xml:space="preserve"> ЯКІ БУДУТЬ ВКЛЮЧЕНІ ДО ДОГОВОРУ ПРО ЗАКУПІВЛЮ</w:t>
      </w:r>
    </w:p>
    <w:p w:rsidR="00497FB8" w:rsidRDefault="00497FB8" w:rsidP="008A3DD6">
      <w:pPr>
        <w:ind w:right="140"/>
        <w:jc w:val="both"/>
        <w:rPr>
          <w:b/>
          <w:i/>
          <w:sz w:val="22"/>
          <w:szCs w:val="22"/>
        </w:rPr>
      </w:pPr>
    </w:p>
    <w:tbl>
      <w:tblPr>
        <w:tblW w:w="9256" w:type="dxa"/>
        <w:tblLook w:val="04A0" w:firstRow="1" w:lastRow="0" w:firstColumn="1" w:lastColumn="0" w:noHBand="0" w:noVBand="1"/>
      </w:tblPr>
      <w:tblGrid>
        <w:gridCol w:w="5240"/>
        <w:gridCol w:w="612"/>
        <w:gridCol w:w="669"/>
        <w:gridCol w:w="1640"/>
        <w:gridCol w:w="1095"/>
      </w:tblGrid>
      <w:tr w:rsidR="000D447E" w:rsidTr="000D447E">
        <w:trPr>
          <w:trHeight w:val="510"/>
        </w:trPr>
        <w:tc>
          <w:tcPr>
            <w:tcW w:w="5240" w:type="dxa"/>
            <w:tcBorders>
              <w:top w:val="single" w:sz="4" w:space="0" w:color="auto"/>
              <w:left w:val="single" w:sz="4" w:space="0" w:color="auto"/>
              <w:bottom w:val="single" w:sz="4" w:space="0" w:color="auto"/>
              <w:right w:val="single" w:sz="4" w:space="0" w:color="auto"/>
            </w:tcBorders>
            <w:shd w:val="clear" w:color="000000" w:fill="F0F0F0"/>
            <w:vAlign w:val="center"/>
            <w:hideMark/>
          </w:tcPr>
          <w:p w:rsidR="000D447E" w:rsidRDefault="00850D3E">
            <w:pPr>
              <w:jc w:val="center"/>
              <w:rPr>
                <w:rFonts w:ascii="Tahoma" w:hAnsi="Tahoma" w:cs="Tahoma"/>
                <w:b/>
                <w:bCs/>
                <w:color w:val="000000"/>
                <w:sz w:val="17"/>
                <w:szCs w:val="17"/>
              </w:rPr>
            </w:pPr>
            <w:r>
              <w:rPr>
                <w:rFonts w:ascii="Tahoma" w:hAnsi="Tahoma" w:cs="Tahoma"/>
                <w:b/>
                <w:bCs/>
                <w:color w:val="000000"/>
                <w:sz w:val="17"/>
                <w:szCs w:val="17"/>
              </w:rPr>
              <w:t>Н</w:t>
            </w:r>
            <w:r w:rsidR="000D447E">
              <w:rPr>
                <w:rFonts w:ascii="Tahoma" w:hAnsi="Tahoma" w:cs="Tahoma"/>
                <w:b/>
                <w:bCs/>
                <w:color w:val="000000"/>
                <w:sz w:val="17"/>
                <w:szCs w:val="17"/>
              </w:rPr>
              <w:t>айменування</w:t>
            </w:r>
          </w:p>
        </w:tc>
        <w:tc>
          <w:tcPr>
            <w:tcW w:w="612" w:type="dxa"/>
            <w:tcBorders>
              <w:top w:val="single" w:sz="4" w:space="0" w:color="auto"/>
              <w:left w:val="nil"/>
              <w:bottom w:val="single" w:sz="4" w:space="0" w:color="auto"/>
              <w:right w:val="single" w:sz="4" w:space="0" w:color="auto"/>
            </w:tcBorders>
            <w:shd w:val="clear" w:color="000000" w:fill="F0F0F0"/>
            <w:vAlign w:val="center"/>
            <w:hideMark/>
          </w:tcPr>
          <w:p w:rsidR="000D447E" w:rsidRDefault="000D447E">
            <w:pPr>
              <w:jc w:val="center"/>
              <w:rPr>
                <w:rFonts w:ascii="Tahoma" w:hAnsi="Tahoma" w:cs="Tahoma"/>
                <w:b/>
                <w:bCs/>
                <w:color w:val="000000"/>
                <w:sz w:val="17"/>
                <w:szCs w:val="17"/>
              </w:rPr>
            </w:pPr>
            <w:r>
              <w:rPr>
                <w:rFonts w:ascii="Tahoma" w:hAnsi="Tahoma" w:cs="Tahoma"/>
                <w:b/>
                <w:bCs/>
                <w:color w:val="000000"/>
                <w:sz w:val="17"/>
                <w:szCs w:val="17"/>
              </w:rPr>
              <w:t xml:space="preserve">Од. </w:t>
            </w:r>
            <w:r>
              <w:rPr>
                <w:rFonts w:ascii="Tahoma" w:hAnsi="Tahoma" w:cs="Tahoma"/>
                <w:b/>
                <w:bCs/>
                <w:color w:val="000000"/>
                <w:sz w:val="17"/>
                <w:szCs w:val="17"/>
              </w:rPr>
              <w:br/>
            </w:r>
            <w:proofErr w:type="spellStart"/>
            <w:r>
              <w:rPr>
                <w:rFonts w:ascii="Tahoma" w:hAnsi="Tahoma" w:cs="Tahoma"/>
                <w:b/>
                <w:bCs/>
                <w:color w:val="000000"/>
                <w:sz w:val="17"/>
                <w:szCs w:val="17"/>
              </w:rPr>
              <w:t>вим</w:t>
            </w:r>
            <w:proofErr w:type="spellEnd"/>
            <w:r>
              <w:rPr>
                <w:rFonts w:ascii="Tahoma" w:hAnsi="Tahoma" w:cs="Tahoma"/>
                <w:b/>
                <w:bCs/>
                <w:color w:val="000000"/>
                <w:sz w:val="17"/>
                <w:szCs w:val="17"/>
              </w:rPr>
              <w:t>.</w:t>
            </w:r>
          </w:p>
        </w:tc>
        <w:tc>
          <w:tcPr>
            <w:tcW w:w="669" w:type="dxa"/>
            <w:tcBorders>
              <w:top w:val="single" w:sz="4" w:space="0" w:color="auto"/>
              <w:left w:val="nil"/>
              <w:bottom w:val="single" w:sz="4" w:space="0" w:color="auto"/>
              <w:right w:val="single" w:sz="4" w:space="0" w:color="auto"/>
            </w:tcBorders>
            <w:shd w:val="clear" w:color="000000" w:fill="F0F0F0"/>
            <w:vAlign w:val="center"/>
            <w:hideMark/>
          </w:tcPr>
          <w:p w:rsidR="000D447E" w:rsidRDefault="000D447E">
            <w:pPr>
              <w:jc w:val="center"/>
              <w:rPr>
                <w:rFonts w:ascii="Tahoma" w:hAnsi="Tahoma" w:cs="Tahoma"/>
                <w:b/>
                <w:bCs/>
                <w:color w:val="000000"/>
                <w:sz w:val="17"/>
                <w:szCs w:val="17"/>
              </w:rPr>
            </w:pPr>
            <w:r>
              <w:rPr>
                <w:rFonts w:ascii="Tahoma" w:hAnsi="Tahoma" w:cs="Tahoma"/>
                <w:b/>
                <w:bCs/>
                <w:color w:val="000000"/>
                <w:sz w:val="17"/>
                <w:szCs w:val="17"/>
              </w:rPr>
              <w:t xml:space="preserve">Кіль- </w:t>
            </w:r>
            <w:r>
              <w:rPr>
                <w:rFonts w:ascii="Tahoma" w:hAnsi="Tahoma" w:cs="Tahoma"/>
                <w:b/>
                <w:bCs/>
                <w:color w:val="000000"/>
                <w:sz w:val="17"/>
                <w:szCs w:val="17"/>
              </w:rPr>
              <w:br/>
              <w:t>кість</w:t>
            </w:r>
          </w:p>
        </w:tc>
        <w:tc>
          <w:tcPr>
            <w:tcW w:w="1640" w:type="dxa"/>
            <w:tcBorders>
              <w:top w:val="single" w:sz="4" w:space="0" w:color="auto"/>
              <w:left w:val="nil"/>
              <w:bottom w:val="single" w:sz="4" w:space="0" w:color="auto"/>
              <w:right w:val="single" w:sz="4" w:space="0" w:color="auto"/>
            </w:tcBorders>
            <w:shd w:val="clear" w:color="000000" w:fill="F0F0F0"/>
            <w:vAlign w:val="center"/>
            <w:hideMark/>
          </w:tcPr>
          <w:p w:rsidR="000D447E" w:rsidRDefault="00850D3E">
            <w:pPr>
              <w:jc w:val="center"/>
              <w:rPr>
                <w:rFonts w:ascii="Tahoma" w:hAnsi="Tahoma" w:cs="Tahoma"/>
                <w:b/>
                <w:bCs/>
                <w:color w:val="000000"/>
                <w:sz w:val="17"/>
                <w:szCs w:val="17"/>
              </w:rPr>
            </w:pPr>
            <w:proofErr w:type="spellStart"/>
            <w:r>
              <w:rPr>
                <w:rFonts w:ascii="Tahoma" w:hAnsi="Tahoma" w:cs="Tahoma"/>
                <w:b/>
                <w:bCs/>
                <w:color w:val="000000"/>
                <w:sz w:val="17"/>
                <w:szCs w:val="17"/>
              </w:rPr>
              <w:t>В</w:t>
            </w:r>
            <w:r w:rsidR="000D447E">
              <w:rPr>
                <w:rFonts w:ascii="Tahoma" w:hAnsi="Tahoma" w:cs="Tahoma"/>
                <w:b/>
                <w:bCs/>
                <w:color w:val="000000"/>
                <w:sz w:val="17"/>
                <w:szCs w:val="17"/>
              </w:rPr>
              <w:t>антажо</w:t>
            </w:r>
            <w:proofErr w:type="spellEnd"/>
            <w:r w:rsidR="000D447E">
              <w:rPr>
                <w:rFonts w:ascii="Tahoma" w:hAnsi="Tahoma" w:cs="Tahoma"/>
                <w:b/>
                <w:bCs/>
                <w:color w:val="000000"/>
                <w:sz w:val="17"/>
                <w:szCs w:val="17"/>
              </w:rPr>
              <w:t xml:space="preserve">- </w:t>
            </w:r>
            <w:r w:rsidR="000D447E">
              <w:rPr>
                <w:rFonts w:ascii="Tahoma" w:hAnsi="Tahoma" w:cs="Tahoma"/>
                <w:b/>
                <w:bCs/>
                <w:color w:val="000000"/>
                <w:sz w:val="17"/>
                <w:szCs w:val="17"/>
              </w:rPr>
              <w:br/>
              <w:t>отримувач</w:t>
            </w:r>
          </w:p>
        </w:tc>
        <w:tc>
          <w:tcPr>
            <w:tcW w:w="1095" w:type="dxa"/>
            <w:tcBorders>
              <w:top w:val="single" w:sz="4" w:space="0" w:color="auto"/>
              <w:left w:val="nil"/>
              <w:bottom w:val="single" w:sz="4" w:space="0" w:color="auto"/>
              <w:right w:val="single" w:sz="4" w:space="0" w:color="auto"/>
            </w:tcBorders>
            <w:shd w:val="clear" w:color="000000" w:fill="F0F0F0"/>
            <w:vAlign w:val="center"/>
            <w:hideMark/>
          </w:tcPr>
          <w:p w:rsidR="000D447E" w:rsidRDefault="000D447E">
            <w:pPr>
              <w:jc w:val="center"/>
              <w:rPr>
                <w:rFonts w:ascii="Tahoma" w:hAnsi="Tahoma" w:cs="Tahoma"/>
                <w:b/>
                <w:bCs/>
                <w:color w:val="000000"/>
                <w:sz w:val="17"/>
                <w:szCs w:val="17"/>
              </w:rPr>
            </w:pPr>
            <w:r>
              <w:rPr>
                <w:rFonts w:ascii="Tahoma" w:hAnsi="Tahoma" w:cs="Tahoma"/>
                <w:b/>
                <w:bCs/>
                <w:color w:val="000000"/>
                <w:sz w:val="17"/>
                <w:szCs w:val="17"/>
              </w:rPr>
              <w:t xml:space="preserve">Дата </w:t>
            </w:r>
            <w:r>
              <w:rPr>
                <w:rFonts w:ascii="Tahoma" w:hAnsi="Tahoma" w:cs="Tahoma"/>
                <w:b/>
                <w:bCs/>
                <w:color w:val="000000"/>
                <w:sz w:val="17"/>
                <w:szCs w:val="17"/>
              </w:rPr>
              <w:br/>
            </w:r>
            <w:r w:rsidR="00850D3E">
              <w:rPr>
                <w:rFonts w:ascii="Tahoma" w:hAnsi="Tahoma" w:cs="Tahoma"/>
                <w:b/>
                <w:bCs/>
                <w:color w:val="000000"/>
                <w:sz w:val="17"/>
                <w:szCs w:val="17"/>
              </w:rPr>
              <w:t>поставки</w:t>
            </w:r>
          </w:p>
        </w:tc>
      </w:tr>
      <w:tr w:rsidR="000D447E" w:rsidTr="000D447E">
        <w:trPr>
          <w:trHeight w:val="358"/>
        </w:trPr>
        <w:tc>
          <w:tcPr>
            <w:tcW w:w="5240" w:type="dxa"/>
            <w:vMerge w:val="restart"/>
            <w:tcBorders>
              <w:top w:val="single" w:sz="4" w:space="0" w:color="auto"/>
              <w:left w:val="single" w:sz="4" w:space="0" w:color="auto"/>
              <w:right w:val="single" w:sz="4" w:space="0" w:color="auto"/>
            </w:tcBorders>
            <w:shd w:val="clear" w:color="auto" w:fill="auto"/>
            <w:vAlign w:val="center"/>
            <w:hideMark/>
          </w:tcPr>
          <w:p w:rsidR="000D447E" w:rsidRDefault="000D447E">
            <w:pPr>
              <w:rPr>
                <w:rFonts w:ascii="Tahoma" w:hAnsi="Tahoma" w:cs="Tahoma"/>
                <w:color w:val="000000"/>
                <w:sz w:val="17"/>
                <w:szCs w:val="17"/>
              </w:rPr>
            </w:pPr>
            <w:proofErr w:type="spellStart"/>
            <w:r>
              <w:rPr>
                <w:rFonts w:ascii="Tahoma" w:hAnsi="Tahoma" w:cs="Tahoma"/>
                <w:color w:val="000000"/>
                <w:sz w:val="17"/>
                <w:szCs w:val="17"/>
              </w:rPr>
              <w:t>Гідрофобізатор</w:t>
            </w:r>
            <w:proofErr w:type="spellEnd"/>
            <w:r>
              <w:rPr>
                <w:rFonts w:ascii="Tahoma" w:hAnsi="Tahoma" w:cs="Tahoma"/>
                <w:color w:val="000000"/>
                <w:sz w:val="17"/>
                <w:szCs w:val="17"/>
              </w:rPr>
              <w:t xml:space="preserve"> "</w:t>
            </w:r>
            <w:proofErr w:type="spellStart"/>
            <w:r>
              <w:rPr>
                <w:rFonts w:ascii="Tahoma" w:hAnsi="Tahoma" w:cs="Tahoma"/>
                <w:color w:val="000000"/>
                <w:sz w:val="17"/>
                <w:szCs w:val="17"/>
              </w:rPr>
              <w:t>Софір</w:t>
            </w:r>
            <w:proofErr w:type="spellEnd"/>
            <w:r>
              <w:rPr>
                <w:rFonts w:ascii="Tahoma" w:hAnsi="Tahoma" w:cs="Tahoma"/>
                <w:color w:val="000000"/>
                <w:sz w:val="17"/>
                <w:szCs w:val="17"/>
              </w:rPr>
              <w:t>-ГФ" ТУ У 20.5-32440539-009:2018 або еквівалент згідно технічних вимог Додаток 7</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т</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7,5</w:t>
            </w:r>
          </w:p>
        </w:tc>
        <w:tc>
          <w:tcPr>
            <w:tcW w:w="1640" w:type="dxa"/>
            <w:vMerge w:val="restart"/>
            <w:tcBorders>
              <w:top w:val="single" w:sz="4" w:space="0" w:color="auto"/>
              <w:left w:val="nil"/>
              <w:right w:val="single" w:sz="4" w:space="0" w:color="auto"/>
            </w:tcBorders>
            <w:shd w:val="clear" w:color="000000" w:fill="C6FFC6"/>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ПНГВУ</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15.04.2019</w:t>
            </w:r>
          </w:p>
        </w:tc>
      </w:tr>
      <w:tr w:rsidR="000D447E" w:rsidTr="000D447E">
        <w:trPr>
          <w:trHeight w:val="358"/>
        </w:trPr>
        <w:tc>
          <w:tcPr>
            <w:tcW w:w="5240" w:type="dxa"/>
            <w:vMerge/>
            <w:tcBorders>
              <w:left w:val="single" w:sz="4" w:space="0" w:color="auto"/>
              <w:right w:val="single" w:sz="4" w:space="0" w:color="auto"/>
            </w:tcBorders>
            <w:shd w:val="clear" w:color="auto" w:fill="auto"/>
            <w:vAlign w:val="center"/>
          </w:tcPr>
          <w:p w:rsidR="000D447E" w:rsidRDefault="000D447E">
            <w:pPr>
              <w:rPr>
                <w:rFonts w:ascii="Tahoma" w:hAnsi="Tahoma" w:cs="Tahoma"/>
                <w:color w:val="000000"/>
                <w:sz w:val="17"/>
                <w:szCs w:val="17"/>
              </w:rPr>
            </w:pPr>
          </w:p>
        </w:tc>
        <w:tc>
          <w:tcPr>
            <w:tcW w:w="612"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т</w:t>
            </w:r>
          </w:p>
        </w:tc>
        <w:tc>
          <w:tcPr>
            <w:tcW w:w="669"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7,5</w:t>
            </w:r>
          </w:p>
        </w:tc>
        <w:tc>
          <w:tcPr>
            <w:tcW w:w="1640" w:type="dxa"/>
            <w:vMerge/>
            <w:tcBorders>
              <w:left w:val="nil"/>
              <w:right w:val="single" w:sz="4" w:space="0" w:color="auto"/>
            </w:tcBorders>
            <w:shd w:val="clear" w:color="000000" w:fill="C6FFC6"/>
            <w:noWrap/>
            <w:vAlign w:val="center"/>
          </w:tcPr>
          <w:p w:rsidR="000D447E" w:rsidRDefault="000D447E">
            <w:pPr>
              <w:jc w:val="center"/>
              <w:rPr>
                <w:rFonts w:ascii="Tahoma" w:hAnsi="Tahoma" w:cs="Tahoma"/>
                <w:color w:val="000000"/>
                <w:sz w:val="17"/>
                <w:szCs w:val="17"/>
              </w:rPr>
            </w:pPr>
          </w:p>
        </w:tc>
        <w:tc>
          <w:tcPr>
            <w:tcW w:w="1095"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03.06.2019</w:t>
            </w:r>
          </w:p>
        </w:tc>
      </w:tr>
      <w:tr w:rsidR="000D447E" w:rsidTr="000D447E">
        <w:trPr>
          <w:trHeight w:val="358"/>
        </w:trPr>
        <w:tc>
          <w:tcPr>
            <w:tcW w:w="5240" w:type="dxa"/>
            <w:vMerge/>
            <w:tcBorders>
              <w:left w:val="single" w:sz="4" w:space="0" w:color="auto"/>
              <w:right w:val="single" w:sz="4" w:space="0" w:color="auto"/>
            </w:tcBorders>
            <w:shd w:val="clear" w:color="auto" w:fill="auto"/>
            <w:vAlign w:val="center"/>
          </w:tcPr>
          <w:p w:rsidR="000D447E" w:rsidRDefault="000D447E">
            <w:pPr>
              <w:rPr>
                <w:rFonts w:ascii="Tahoma" w:hAnsi="Tahoma" w:cs="Tahoma"/>
                <w:color w:val="000000"/>
                <w:sz w:val="17"/>
                <w:szCs w:val="17"/>
              </w:rPr>
            </w:pPr>
          </w:p>
        </w:tc>
        <w:tc>
          <w:tcPr>
            <w:tcW w:w="612"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т</w:t>
            </w:r>
          </w:p>
        </w:tc>
        <w:tc>
          <w:tcPr>
            <w:tcW w:w="669"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7,5</w:t>
            </w:r>
          </w:p>
        </w:tc>
        <w:tc>
          <w:tcPr>
            <w:tcW w:w="1640" w:type="dxa"/>
            <w:vMerge/>
            <w:tcBorders>
              <w:left w:val="nil"/>
              <w:bottom w:val="single" w:sz="4" w:space="0" w:color="auto"/>
              <w:right w:val="single" w:sz="4" w:space="0" w:color="auto"/>
            </w:tcBorders>
            <w:shd w:val="clear" w:color="000000" w:fill="C6FFC6"/>
            <w:noWrap/>
            <w:vAlign w:val="center"/>
          </w:tcPr>
          <w:p w:rsidR="000D447E" w:rsidRDefault="000D447E">
            <w:pPr>
              <w:jc w:val="center"/>
              <w:rPr>
                <w:rFonts w:ascii="Tahoma" w:hAnsi="Tahoma" w:cs="Tahoma"/>
                <w:color w:val="000000"/>
                <w:sz w:val="17"/>
                <w:szCs w:val="17"/>
              </w:rPr>
            </w:pPr>
          </w:p>
        </w:tc>
        <w:tc>
          <w:tcPr>
            <w:tcW w:w="1095"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01.08.2019</w:t>
            </w:r>
          </w:p>
        </w:tc>
      </w:tr>
      <w:tr w:rsidR="000D447E" w:rsidTr="000D447E">
        <w:trPr>
          <w:trHeight w:val="358"/>
        </w:trPr>
        <w:tc>
          <w:tcPr>
            <w:tcW w:w="5240" w:type="dxa"/>
            <w:vMerge/>
            <w:tcBorders>
              <w:left w:val="single" w:sz="4" w:space="0" w:color="auto"/>
              <w:right w:val="single" w:sz="4" w:space="0" w:color="auto"/>
            </w:tcBorders>
            <w:shd w:val="clear" w:color="auto" w:fill="auto"/>
            <w:vAlign w:val="center"/>
          </w:tcPr>
          <w:p w:rsidR="000D447E" w:rsidRDefault="000D447E">
            <w:pPr>
              <w:rPr>
                <w:rFonts w:ascii="Tahoma" w:hAnsi="Tahoma" w:cs="Tahoma"/>
                <w:color w:val="000000"/>
                <w:sz w:val="17"/>
                <w:szCs w:val="17"/>
              </w:rPr>
            </w:pPr>
          </w:p>
        </w:tc>
        <w:tc>
          <w:tcPr>
            <w:tcW w:w="612"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т</w:t>
            </w:r>
          </w:p>
        </w:tc>
        <w:tc>
          <w:tcPr>
            <w:tcW w:w="669"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2,5</w:t>
            </w:r>
          </w:p>
        </w:tc>
        <w:tc>
          <w:tcPr>
            <w:tcW w:w="1640" w:type="dxa"/>
            <w:vMerge w:val="restart"/>
            <w:tcBorders>
              <w:top w:val="nil"/>
              <w:left w:val="nil"/>
              <w:right w:val="single" w:sz="4" w:space="0" w:color="auto"/>
            </w:tcBorders>
            <w:shd w:val="clear" w:color="000000" w:fill="C6FFC6"/>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БНГВУ</w:t>
            </w:r>
          </w:p>
        </w:tc>
        <w:tc>
          <w:tcPr>
            <w:tcW w:w="1095"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15.04.2019</w:t>
            </w:r>
          </w:p>
        </w:tc>
      </w:tr>
      <w:tr w:rsidR="000D447E" w:rsidTr="000D447E">
        <w:trPr>
          <w:trHeight w:val="358"/>
        </w:trPr>
        <w:tc>
          <w:tcPr>
            <w:tcW w:w="5240" w:type="dxa"/>
            <w:vMerge/>
            <w:tcBorders>
              <w:left w:val="single" w:sz="4" w:space="0" w:color="auto"/>
              <w:bottom w:val="single" w:sz="4" w:space="0" w:color="auto"/>
              <w:right w:val="single" w:sz="4" w:space="0" w:color="auto"/>
            </w:tcBorders>
            <w:shd w:val="clear" w:color="auto" w:fill="auto"/>
            <w:vAlign w:val="center"/>
          </w:tcPr>
          <w:p w:rsidR="000D447E" w:rsidRDefault="000D447E">
            <w:pPr>
              <w:rPr>
                <w:rFonts w:ascii="Tahoma" w:hAnsi="Tahoma" w:cs="Tahoma"/>
                <w:color w:val="000000"/>
                <w:sz w:val="17"/>
                <w:szCs w:val="17"/>
              </w:rPr>
            </w:pPr>
          </w:p>
        </w:tc>
        <w:tc>
          <w:tcPr>
            <w:tcW w:w="612"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т</w:t>
            </w:r>
          </w:p>
        </w:tc>
        <w:tc>
          <w:tcPr>
            <w:tcW w:w="669"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2,2</w:t>
            </w:r>
          </w:p>
        </w:tc>
        <w:tc>
          <w:tcPr>
            <w:tcW w:w="1640" w:type="dxa"/>
            <w:vMerge/>
            <w:tcBorders>
              <w:left w:val="nil"/>
              <w:bottom w:val="single" w:sz="4" w:space="0" w:color="auto"/>
              <w:right w:val="single" w:sz="4" w:space="0" w:color="auto"/>
            </w:tcBorders>
            <w:shd w:val="clear" w:color="000000" w:fill="C6FFC6"/>
            <w:noWrap/>
            <w:vAlign w:val="center"/>
            <w:hideMark/>
          </w:tcPr>
          <w:p w:rsidR="000D447E" w:rsidRDefault="000D447E">
            <w:pPr>
              <w:jc w:val="center"/>
              <w:rPr>
                <w:rFonts w:ascii="Tahoma" w:hAnsi="Tahoma" w:cs="Tahoma"/>
                <w:color w:val="000000"/>
                <w:sz w:val="17"/>
                <w:szCs w:val="17"/>
              </w:rPr>
            </w:pPr>
          </w:p>
        </w:tc>
        <w:tc>
          <w:tcPr>
            <w:tcW w:w="1095"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03.06.2019</w:t>
            </w:r>
          </w:p>
        </w:tc>
      </w:tr>
      <w:tr w:rsidR="000D447E" w:rsidTr="000D447E">
        <w:trPr>
          <w:trHeight w:val="358"/>
        </w:trPr>
        <w:tc>
          <w:tcPr>
            <w:tcW w:w="5240" w:type="dxa"/>
            <w:vMerge w:val="restart"/>
            <w:tcBorders>
              <w:top w:val="nil"/>
              <w:left w:val="single" w:sz="4" w:space="0" w:color="auto"/>
              <w:right w:val="single" w:sz="4" w:space="0" w:color="auto"/>
            </w:tcBorders>
            <w:shd w:val="clear" w:color="auto" w:fill="auto"/>
            <w:vAlign w:val="center"/>
            <w:hideMark/>
          </w:tcPr>
          <w:p w:rsidR="000D447E" w:rsidRDefault="000D447E">
            <w:pPr>
              <w:rPr>
                <w:rFonts w:ascii="Tahoma" w:hAnsi="Tahoma" w:cs="Tahoma"/>
                <w:color w:val="000000"/>
                <w:sz w:val="17"/>
                <w:szCs w:val="17"/>
              </w:rPr>
            </w:pPr>
            <w:r>
              <w:rPr>
                <w:rFonts w:ascii="Tahoma" w:hAnsi="Tahoma" w:cs="Tahoma"/>
                <w:color w:val="000000"/>
                <w:sz w:val="17"/>
                <w:szCs w:val="17"/>
              </w:rPr>
              <w:t xml:space="preserve">Піноутворювач </w:t>
            </w:r>
            <w:proofErr w:type="spellStart"/>
            <w:r>
              <w:rPr>
                <w:rFonts w:ascii="Tahoma" w:hAnsi="Tahoma" w:cs="Tahoma"/>
                <w:color w:val="000000"/>
                <w:sz w:val="17"/>
                <w:szCs w:val="17"/>
              </w:rPr>
              <w:t>Софір</w:t>
            </w:r>
            <w:proofErr w:type="spellEnd"/>
            <w:r>
              <w:rPr>
                <w:rFonts w:ascii="Tahoma" w:hAnsi="Tahoma" w:cs="Tahoma"/>
                <w:color w:val="000000"/>
                <w:sz w:val="17"/>
                <w:szCs w:val="17"/>
              </w:rPr>
              <w:t>-М (-3° С) ТУ 26.6-32440539-002:2005 або еквівалент згідно технічних вимог Додаток 7</w:t>
            </w:r>
          </w:p>
        </w:tc>
        <w:tc>
          <w:tcPr>
            <w:tcW w:w="612"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т</w:t>
            </w:r>
          </w:p>
        </w:tc>
        <w:tc>
          <w:tcPr>
            <w:tcW w:w="669"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16,4</w:t>
            </w:r>
          </w:p>
        </w:tc>
        <w:tc>
          <w:tcPr>
            <w:tcW w:w="1640" w:type="dxa"/>
            <w:tcBorders>
              <w:top w:val="nil"/>
              <w:left w:val="nil"/>
              <w:bottom w:val="single" w:sz="4" w:space="0" w:color="auto"/>
              <w:right w:val="single" w:sz="4" w:space="0" w:color="auto"/>
            </w:tcBorders>
            <w:shd w:val="clear" w:color="000000" w:fill="C6FFC6"/>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ОНГВУ</w:t>
            </w:r>
          </w:p>
        </w:tc>
        <w:tc>
          <w:tcPr>
            <w:tcW w:w="1095"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15.04.2019</w:t>
            </w:r>
          </w:p>
        </w:tc>
      </w:tr>
      <w:tr w:rsidR="000D447E" w:rsidTr="000D447E">
        <w:trPr>
          <w:trHeight w:val="358"/>
        </w:trPr>
        <w:tc>
          <w:tcPr>
            <w:tcW w:w="5240" w:type="dxa"/>
            <w:vMerge/>
            <w:tcBorders>
              <w:left w:val="single" w:sz="4" w:space="0" w:color="auto"/>
              <w:right w:val="single" w:sz="4" w:space="0" w:color="auto"/>
            </w:tcBorders>
            <w:shd w:val="clear" w:color="auto" w:fill="auto"/>
            <w:vAlign w:val="center"/>
          </w:tcPr>
          <w:p w:rsidR="000D447E" w:rsidRDefault="000D447E">
            <w:pPr>
              <w:rPr>
                <w:rFonts w:ascii="Tahoma" w:hAnsi="Tahoma" w:cs="Tahoma"/>
                <w:color w:val="000000"/>
                <w:sz w:val="17"/>
                <w:szCs w:val="17"/>
              </w:rPr>
            </w:pPr>
          </w:p>
        </w:tc>
        <w:tc>
          <w:tcPr>
            <w:tcW w:w="612"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т</w:t>
            </w:r>
          </w:p>
        </w:tc>
        <w:tc>
          <w:tcPr>
            <w:tcW w:w="669"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2,8</w:t>
            </w:r>
          </w:p>
        </w:tc>
        <w:tc>
          <w:tcPr>
            <w:tcW w:w="1640" w:type="dxa"/>
            <w:tcBorders>
              <w:top w:val="nil"/>
              <w:left w:val="nil"/>
              <w:bottom w:val="single" w:sz="4" w:space="0" w:color="auto"/>
              <w:right w:val="single" w:sz="4" w:space="0" w:color="auto"/>
            </w:tcBorders>
            <w:shd w:val="clear" w:color="000000" w:fill="C6FFC6"/>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ПНГВУ</w:t>
            </w:r>
          </w:p>
        </w:tc>
        <w:tc>
          <w:tcPr>
            <w:tcW w:w="1095"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15.04.2019</w:t>
            </w:r>
          </w:p>
        </w:tc>
      </w:tr>
      <w:tr w:rsidR="000D447E" w:rsidTr="000D447E">
        <w:trPr>
          <w:trHeight w:val="358"/>
        </w:trPr>
        <w:tc>
          <w:tcPr>
            <w:tcW w:w="5240" w:type="dxa"/>
            <w:vMerge/>
            <w:tcBorders>
              <w:left w:val="single" w:sz="4" w:space="0" w:color="auto"/>
              <w:right w:val="single" w:sz="4" w:space="0" w:color="auto"/>
            </w:tcBorders>
            <w:shd w:val="clear" w:color="auto" w:fill="auto"/>
            <w:vAlign w:val="center"/>
          </w:tcPr>
          <w:p w:rsidR="000D447E" w:rsidRDefault="000D447E">
            <w:pPr>
              <w:rPr>
                <w:rFonts w:ascii="Tahoma" w:hAnsi="Tahoma" w:cs="Tahoma"/>
                <w:color w:val="000000"/>
                <w:sz w:val="17"/>
                <w:szCs w:val="17"/>
              </w:rPr>
            </w:pPr>
          </w:p>
        </w:tc>
        <w:tc>
          <w:tcPr>
            <w:tcW w:w="612"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т</w:t>
            </w:r>
          </w:p>
        </w:tc>
        <w:tc>
          <w:tcPr>
            <w:tcW w:w="669"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3</w:t>
            </w:r>
          </w:p>
        </w:tc>
        <w:tc>
          <w:tcPr>
            <w:tcW w:w="1640" w:type="dxa"/>
            <w:tcBorders>
              <w:top w:val="nil"/>
              <w:left w:val="nil"/>
              <w:bottom w:val="single" w:sz="4" w:space="0" w:color="auto"/>
              <w:right w:val="single" w:sz="4" w:space="0" w:color="auto"/>
            </w:tcBorders>
            <w:shd w:val="clear" w:color="000000" w:fill="C6FFC6"/>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БНГВУ</w:t>
            </w:r>
          </w:p>
        </w:tc>
        <w:tc>
          <w:tcPr>
            <w:tcW w:w="1095"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15.04.2019</w:t>
            </w:r>
          </w:p>
        </w:tc>
      </w:tr>
      <w:tr w:rsidR="000D447E" w:rsidTr="000D447E">
        <w:trPr>
          <w:trHeight w:val="358"/>
        </w:trPr>
        <w:tc>
          <w:tcPr>
            <w:tcW w:w="5240" w:type="dxa"/>
            <w:vMerge/>
            <w:tcBorders>
              <w:left w:val="single" w:sz="4" w:space="0" w:color="auto"/>
              <w:bottom w:val="single" w:sz="4" w:space="0" w:color="auto"/>
              <w:right w:val="single" w:sz="4" w:space="0" w:color="auto"/>
            </w:tcBorders>
            <w:shd w:val="clear" w:color="auto" w:fill="auto"/>
            <w:vAlign w:val="center"/>
          </w:tcPr>
          <w:p w:rsidR="000D447E" w:rsidRDefault="000D447E">
            <w:pPr>
              <w:rPr>
                <w:rFonts w:ascii="Tahoma" w:hAnsi="Tahoma" w:cs="Tahoma"/>
                <w:color w:val="000000"/>
                <w:sz w:val="17"/>
                <w:szCs w:val="17"/>
              </w:rPr>
            </w:pPr>
          </w:p>
        </w:tc>
        <w:tc>
          <w:tcPr>
            <w:tcW w:w="612"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т</w:t>
            </w:r>
          </w:p>
        </w:tc>
        <w:tc>
          <w:tcPr>
            <w:tcW w:w="669"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1</w:t>
            </w:r>
          </w:p>
        </w:tc>
        <w:tc>
          <w:tcPr>
            <w:tcW w:w="1640" w:type="dxa"/>
            <w:tcBorders>
              <w:top w:val="nil"/>
              <w:left w:val="nil"/>
              <w:bottom w:val="single" w:sz="4" w:space="0" w:color="auto"/>
              <w:right w:val="single" w:sz="4" w:space="0" w:color="auto"/>
            </w:tcBorders>
            <w:shd w:val="clear" w:color="000000" w:fill="C6FFC6"/>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ННГВУ</w:t>
            </w:r>
          </w:p>
        </w:tc>
        <w:tc>
          <w:tcPr>
            <w:tcW w:w="1095" w:type="dxa"/>
            <w:tcBorders>
              <w:top w:val="nil"/>
              <w:left w:val="nil"/>
              <w:bottom w:val="single" w:sz="4" w:space="0" w:color="auto"/>
              <w:right w:val="single" w:sz="4" w:space="0" w:color="auto"/>
            </w:tcBorders>
            <w:shd w:val="clear" w:color="auto" w:fill="auto"/>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15.04.2019</w:t>
            </w:r>
          </w:p>
        </w:tc>
      </w:tr>
    </w:tbl>
    <w:p w:rsidR="000D447E" w:rsidRDefault="000D447E" w:rsidP="008A3DD6">
      <w:pPr>
        <w:ind w:right="140"/>
        <w:jc w:val="both"/>
        <w:rPr>
          <w:b/>
          <w:i/>
          <w:sz w:val="22"/>
          <w:szCs w:val="22"/>
        </w:rPr>
      </w:pPr>
    </w:p>
    <w:p w:rsidR="008A3DD6" w:rsidRDefault="008A3DD6" w:rsidP="008A3DD6">
      <w:pPr>
        <w:ind w:right="140"/>
        <w:jc w:val="both"/>
        <w:rPr>
          <w:b/>
          <w:i/>
          <w:sz w:val="22"/>
          <w:szCs w:val="22"/>
        </w:rPr>
      </w:pPr>
      <w:r w:rsidRPr="005E7AC6">
        <w:rPr>
          <w:b/>
          <w:i/>
          <w:sz w:val="22"/>
          <w:szCs w:val="22"/>
        </w:rPr>
        <w:t>* - Учасник зазначає назву товару (продукції) ту що зазначена в сертифікаті якості або паспорті на предмет закупівлі.</w:t>
      </w:r>
    </w:p>
    <w:p w:rsidR="008A3DD6" w:rsidRDefault="008A3DD6" w:rsidP="008A3DD6">
      <w:pPr>
        <w:shd w:val="clear" w:color="auto" w:fill="FFFFFF"/>
        <w:ind w:firstLine="284"/>
        <w:jc w:val="both"/>
        <w:rPr>
          <w:b/>
          <w:sz w:val="12"/>
        </w:rPr>
      </w:pPr>
    </w:p>
    <w:p w:rsidR="008A3DD6" w:rsidRPr="005E7AC6" w:rsidRDefault="008A3DD6" w:rsidP="008A3DD6">
      <w:pPr>
        <w:shd w:val="clear" w:color="auto" w:fill="FFFFFF"/>
        <w:ind w:right="1"/>
        <w:jc w:val="both"/>
        <w:rPr>
          <w:b/>
          <w:sz w:val="12"/>
        </w:rPr>
      </w:pPr>
    </w:p>
    <w:p w:rsidR="00433DA2" w:rsidRDefault="00E246F7" w:rsidP="00E246F7">
      <w:pPr>
        <w:jc w:val="both"/>
        <w:rPr>
          <w:b/>
        </w:rPr>
      </w:pPr>
      <w:r w:rsidRPr="00E246F7">
        <w:rPr>
          <w:b/>
        </w:rPr>
        <w:t xml:space="preserve">Реквізити </w:t>
      </w:r>
      <w:proofErr w:type="spellStart"/>
      <w:r w:rsidRPr="00E246F7">
        <w:rPr>
          <w:b/>
        </w:rPr>
        <w:t>вантажоотрим</w:t>
      </w:r>
      <w:r w:rsidR="00927899">
        <w:rPr>
          <w:b/>
        </w:rPr>
        <w:t>у</w:t>
      </w:r>
      <w:r w:rsidRPr="00E246F7">
        <w:rPr>
          <w:b/>
        </w:rPr>
        <w:t>вачів</w:t>
      </w:r>
      <w:proofErr w:type="spellEnd"/>
      <w:r w:rsidRPr="00E246F7">
        <w:rPr>
          <w:b/>
        </w:rPr>
        <w:t>:</w:t>
      </w:r>
      <w:r w:rsidR="00FD5330">
        <w:rPr>
          <w:b/>
        </w:rPr>
        <w:t xml:space="preserve"> </w:t>
      </w:r>
    </w:p>
    <w:p w:rsidR="003A021E" w:rsidRDefault="003A021E" w:rsidP="00E246F7">
      <w:pPr>
        <w:jc w:val="both"/>
        <w:rPr>
          <w:b/>
        </w:rPr>
      </w:pPr>
    </w:p>
    <w:tbl>
      <w:tblPr>
        <w:tblW w:w="9493" w:type="dxa"/>
        <w:tblLook w:val="04A0" w:firstRow="1" w:lastRow="0" w:firstColumn="1" w:lastColumn="0" w:noHBand="0" w:noVBand="1"/>
      </w:tblPr>
      <w:tblGrid>
        <w:gridCol w:w="1521"/>
        <w:gridCol w:w="7972"/>
      </w:tblGrid>
      <w:tr w:rsidR="000D447E" w:rsidTr="000D447E">
        <w:trPr>
          <w:trHeight w:val="510"/>
        </w:trPr>
        <w:tc>
          <w:tcPr>
            <w:tcW w:w="1521" w:type="dxa"/>
            <w:tcBorders>
              <w:top w:val="single" w:sz="4" w:space="0" w:color="auto"/>
              <w:left w:val="single" w:sz="4" w:space="0" w:color="auto"/>
              <w:bottom w:val="single" w:sz="4" w:space="0" w:color="auto"/>
              <w:right w:val="single" w:sz="4" w:space="0" w:color="auto"/>
            </w:tcBorders>
            <w:shd w:val="clear" w:color="000000" w:fill="F0F0F0"/>
            <w:vAlign w:val="center"/>
            <w:hideMark/>
          </w:tcPr>
          <w:p w:rsidR="000D447E" w:rsidRDefault="00813E37">
            <w:pPr>
              <w:jc w:val="center"/>
              <w:rPr>
                <w:rFonts w:ascii="Tahoma" w:hAnsi="Tahoma" w:cs="Tahoma"/>
                <w:b/>
                <w:bCs/>
                <w:color w:val="000000"/>
                <w:sz w:val="17"/>
                <w:szCs w:val="17"/>
              </w:rPr>
            </w:pPr>
            <w:proofErr w:type="spellStart"/>
            <w:r>
              <w:rPr>
                <w:rFonts w:ascii="Tahoma" w:hAnsi="Tahoma" w:cs="Tahoma"/>
                <w:b/>
                <w:bCs/>
                <w:color w:val="000000"/>
                <w:sz w:val="17"/>
                <w:szCs w:val="17"/>
              </w:rPr>
              <w:t>В</w:t>
            </w:r>
            <w:r w:rsidR="000D447E">
              <w:rPr>
                <w:rFonts w:ascii="Tahoma" w:hAnsi="Tahoma" w:cs="Tahoma"/>
                <w:b/>
                <w:bCs/>
                <w:color w:val="000000"/>
                <w:sz w:val="17"/>
                <w:szCs w:val="17"/>
              </w:rPr>
              <w:t>антажо</w:t>
            </w:r>
            <w:proofErr w:type="spellEnd"/>
            <w:r w:rsidR="000D447E">
              <w:rPr>
                <w:rFonts w:ascii="Tahoma" w:hAnsi="Tahoma" w:cs="Tahoma"/>
                <w:b/>
                <w:bCs/>
                <w:color w:val="000000"/>
                <w:sz w:val="17"/>
                <w:szCs w:val="17"/>
              </w:rPr>
              <w:t xml:space="preserve">- </w:t>
            </w:r>
            <w:r w:rsidR="000D447E">
              <w:rPr>
                <w:rFonts w:ascii="Tahoma" w:hAnsi="Tahoma" w:cs="Tahoma"/>
                <w:b/>
                <w:bCs/>
                <w:color w:val="000000"/>
                <w:sz w:val="17"/>
                <w:szCs w:val="17"/>
              </w:rPr>
              <w:br/>
              <w:t>отримувач</w:t>
            </w:r>
          </w:p>
        </w:tc>
        <w:tc>
          <w:tcPr>
            <w:tcW w:w="7972" w:type="dxa"/>
            <w:tcBorders>
              <w:top w:val="single" w:sz="4" w:space="0" w:color="auto"/>
              <w:left w:val="nil"/>
              <w:bottom w:val="single" w:sz="4" w:space="0" w:color="auto"/>
              <w:right w:val="single" w:sz="4" w:space="0" w:color="auto"/>
            </w:tcBorders>
            <w:shd w:val="clear" w:color="000000" w:fill="F0F0F0"/>
            <w:vAlign w:val="center"/>
            <w:hideMark/>
          </w:tcPr>
          <w:p w:rsidR="000D447E" w:rsidRDefault="00813E37">
            <w:pPr>
              <w:jc w:val="center"/>
              <w:rPr>
                <w:rFonts w:ascii="Tahoma" w:hAnsi="Tahoma" w:cs="Tahoma"/>
                <w:b/>
                <w:bCs/>
                <w:color w:val="000000"/>
                <w:sz w:val="17"/>
                <w:szCs w:val="17"/>
              </w:rPr>
            </w:pPr>
            <w:r>
              <w:rPr>
                <w:rFonts w:ascii="Tahoma" w:hAnsi="Tahoma" w:cs="Tahoma"/>
                <w:b/>
                <w:bCs/>
                <w:color w:val="000000"/>
                <w:sz w:val="17"/>
                <w:szCs w:val="17"/>
              </w:rPr>
              <w:t>А</w:t>
            </w:r>
            <w:r w:rsidR="000D447E">
              <w:rPr>
                <w:rFonts w:ascii="Tahoma" w:hAnsi="Tahoma" w:cs="Tahoma"/>
                <w:b/>
                <w:bCs/>
                <w:color w:val="000000"/>
                <w:sz w:val="17"/>
                <w:szCs w:val="17"/>
              </w:rPr>
              <w:t>дреса</w:t>
            </w:r>
          </w:p>
        </w:tc>
      </w:tr>
      <w:tr w:rsidR="000D447E" w:rsidTr="000D447E">
        <w:trPr>
          <w:trHeight w:val="362"/>
        </w:trPr>
        <w:tc>
          <w:tcPr>
            <w:tcW w:w="1521" w:type="dxa"/>
            <w:tcBorders>
              <w:top w:val="single" w:sz="4" w:space="0" w:color="auto"/>
              <w:left w:val="single" w:sz="4" w:space="0" w:color="auto"/>
              <w:bottom w:val="single" w:sz="4" w:space="0" w:color="auto"/>
              <w:right w:val="single" w:sz="4" w:space="0" w:color="auto"/>
            </w:tcBorders>
            <w:shd w:val="clear" w:color="000000" w:fill="C6FFC6"/>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ПНГВУ</w:t>
            </w:r>
          </w:p>
        </w:tc>
        <w:tc>
          <w:tcPr>
            <w:tcW w:w="7972" w:type="dxa"/>
            <w:tcBorders>
              <w:top w:val="single" w:sz="4" w:space="0" w:color="auto"/>
              <w:left w:val="nil"/>
              <w:bottom w:val="single" w:sz="4" w:space="0" w:color="auto"/>
              <w:right w:val="single" w:sz="4" w:space="0" w:color="auto"/>
            </w:tcBorders>
            <w:shd w:val="clear" w:color="000000" w:fill="C6FFC6"/>
            <w:noWrap/>
            <w:vAlign w:val="center"/>
            <w:hideMark/>
          </w:tcPr>
          <w:p w:rsidR="000D447E" w:rsidRDefault="000D447E">
            <w:pPr>
              <w:rPr>
                <w:rFonts w:ascii="Tahoma" w:hAnsi="Tahoma" w:cs="Tahoma"/>
                <w:color w:val="000000"/>
                <w:sz w:val="17"/>
                <w:szCs w:val="17"/>
              </w:rPr>
            </w:pPr>
            <w:r>
              <w:rPr>
                <w:rFonts w:ascii="Tahoma" w:hAnsi="Tahoma" w:cs="Tahoma"/>
                <w:color w:val="000000"/>
                <w:sz w:val="17"/>
                <w:szCs w:val="17"/>
              </w:rPr>
              <w:t>Україна, обл. Полтавська, Полтава, Буровиків, буд. 14</w:t>
            </w:r>
          </w:p>
        </w:tc>
      </w:tr>
      <w:tr w:rsidR="000D447E" w:rsidTr="000D447E">
        <w:trPr>
          <w:trHeight w:val="362"/>
        </w:trPr>
        <w:tc>
          <w:tcPr>
            <w:tcW w:w="1521" w:type="dxa"/>
            <w:tcBorders>
              <w:top w:val="nil"/>
              <w:left w:val="single" w:sz="4" w:space="0" w:color="auto"/>
              <w:bottom w:val="single" w:sz="4" w:space="0" w:color="auto"/>
              <w:right w:val="single" w:sz="4" w:space="0" w:color="auto"/>
            </w:tcBorders>
            <w:shd w:val="clear" w:color="000000" w:fill="C6FFC6"/>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БНГВУ</w:t>
            </w:r>
          </w:p>
        </w:tc>
        <w:tc>
          <w:tcPr>
            <w:tcW w:w="7972" w:type="dxa"/>
            <w:tcBorders>
              <w:top w:val="nil"/>
              <w:left w:val="nil"/>
              <w:bottom w:val="single" w:sz="4" w:space="0" w:color="auto"/>
              <w:right w:val="single" w:sz="4" w:space="0" w:color="auto"/>
            </w:tcBorders>
            <w:shd w:val="clear" w:color="000000" w:fill="C6FFC6"/>
            <w:noWrap/>
            <w:vAlign w:val="center"/>
            <w:hideMark/>
          </w:tcPr>
          <w:p w:rsidR="000D447E" w:rsidRDefault="000D447E">
            <w:pPr>
              <w:rPr>
                <w:rFonts w:ascii="Tahoma" w:hAnsi="Tahoma" w:cs="Tahoma"/>
                <w:color w:val="000000"/>
                <w:sz w:val="17"/>
                <w:szCs w:val="17"/>
              </w:rPr>
            </w:pPr>
            <w:r>
              <w:rPr>
                <w:rFonts w:ascii="Tahoma" w:hAnsi="Tahoma" w:cs="Tahoma"/>
                <w:color w:val="000000"/>
                <w:sz w:val="17"/>
                <w:szCs w:val="17"/>
              </w:rPr>
              <w:t>УКРАЇНА, обл. Львівська, Борислав, вул. Ірини Сеник, 19</w:t>
            </w:r>
          </w:p>
        </w:tc>
      </w:tr>
      <w:tr w:rsidR="000D447E" w:rsidTr="000D447E">
        <w:trPr>
          <w:trHeight w:val="362"/>
        </w:trPr>
        <w:tc>
          <w:tcPr>
            <w:tcW w:w="1521" w:type="dxa"/>
            <w:tcBorders>
              <w:top w:val="nil"/>
              <w:left w:val="single" w:sz="4" w:space="0" w:color="auto"/>
              <w:bottom w:val="single" w:sz="4" w:space="0" w:color="auto"/>
              <w:right w:val="single" w:sz="4" w:space="0" w:color="auto"/>
            </w:tcBorders>
            <w:shd w:val="clear" w:color="000000" w:fill="C6FFC6"/>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ОНГВУ</w:t>
            </w:r>
          </w:p>
        </w:tc>
        <w:tc>
          <w:tcPr>
            <w:tcW w:w="7972" w:type="dxa"/>
            <w:tcBorders>
              <w:top w:val="nil"/>
              <w:left w:val="nil"/>
              <w:bottom w:val="single" w:sz="4" w:space="0" w:color="auto"/>
              <w:right w:val="single" w:sz="4" w:space="0" w:color="auto"/>
            </w:tcBorders>
            <w:shd w:val="clear" w:color="000000" w:fill="C6FFC6"/>
            <w:noWrap/>
            <w:vAlign w:val="center"/>
            <w:hideMark/>
          </w:tcPr>
          <w:p w:rsidR="000D447E" w:rsidRDefault="000D447E">
            <w:pPr>
              <w:rPr>
                <w:rFonts w:ascii="Tahoma" w:hAnsi="Tahoma" w:cs="Tahoma"/>
                <w:color w:val="000000"/>
                <w:sz w:val="17"/>
                <w:szCs w:val="17"/>
              </w:rPr>
            </w:pPr>
            <w:r>
              <w:rPr>
                <w:rFonts w:ascii="Tahoma" w:hAnsi="Tahoma" w:cs="Tahoma"/>
                <w:color w:val="000000"/>
                <w:sz w:val="17"/>
                <w:szCs w:val="17"/>
              </w:rPr>
              <w:t>УКРАЇНА, обл. Сумська, р-н. Охтирський, Охтирка, вул. Заозерна, 139</w:t>
            </w:r>
          </w:p>
        </w:tc>
      </w:tr>
      <w:tr w:rsidR="000D447E" w:rsidTr="000D447E">
        <w:trPr>
          <w:trHeight w:val="362"/>
        </w:trPr>
        <w:tc>
          <w:tcPr>
            <w:tcW w:w="1521" w:type="dxa"/>
            <w:tcBorders>
              <w:top w:val="nil"/>
              <w:left w:val="single" w:sz="4" w:space="0" w:color="auto"/>
              <w:bottom w:val="single" w:sz="4" w:space="0" w:color="auto"/>
              <w:right w:val="single" w:sz="4" w:space="0" w:color="auto"/>
            </w:tcBorders>
            <w:shd w:val="clear" w:color="000000" w:fill="C6FFC6"/>
            <w:noWrap/>
            <w:vAlign w:val="center"/>
            <w:hideMark/>
          </w:tcPr>
          <w:p w:rsidR="000D447E" w:rsidRDefault="000D447E">
            <w:pPr>
              <w:jc w:val="center"/>
              <w:rPr>
                <w:rFonts w:ascii="Tahoma" w:hAnsi="Tahoma" w:cs="Tahoma"/>
                <w:color w:val="000000"/>
                <w:sz w:val="17"/>
                <w:szCs w:val="17"/>
              </w:rPr>
            </w:pPr>
            <w:r>
              <w:rPr>
                <w:rFonts w:ascii="Tahoma" w:hAnsi="Tahoma" w:cs="Tahoma"/>
                <w:color w:val="000000"/>
                <w:sz w:val="17"/>
                <w:szCs w:val="17"/>
              </w:rPr>
              <w:t>ННГВУ</w:t>
            </w:r>
          </w:p>
        </w:tc>
        <w:tc>
          <w:tcPr>
            <w:tcW w:w="7972" w:type="dxa"/>
            <w:tcBorders>
              <w:top w:val="nil"/>
              <w:left w:val="nil"/>
              <w:bottom w:val="single" w:sz="4" w:space="0" w:color="auto"/>
              <w:right w:val="single" w:sz="4" w:space="0" w:color="auto"/>
            </w:tcBorders>
            <w:shd w:val="clear" w:color="000000" w:fill="C6FFC6"/>
            <w:noWrap/>
            <w:vAlign w:val="center"/>
            <w:hideMark/>
          </w:tcPr>
          <w:p w:rsidR="000D447E" w:rsidRDefault="000D447E">
            <w:pPr>
              <w:rPr>
                <w:rFonts w:ascii="Tahoma" w:hAnsi="Tahoma" w:cs="Tahoma"/>
                <w:color w:val="000000"/>
                <w:sz w:val="17"/>
                <w:szCs w:val="17"/>
              </w:rPr>
            </w:pPr>
            <w:r>
              <w:rPr>
                <w:rFonts w:ascii="Tahoma" w:hAnsi="Tahoma" w:cs="Tahoma"/>
                <w:color w:val="000000"/>
                <w:sz w:val="17"/>
                <w:szCs w:val="17"/>
              </w:rPr>
              <w:t xml:space="preserve">УКРАЇНА, обл. Івано-Франківська, р-н. Надвірнянський, Надвірна, віл. </w:t>
            </w:r>
            <w:proofErr w:type="spellStart"/>
            <w:r>
              <w:rPr>
                <w:rFonts w:ascii="Tahoma" w:hAnsi="Tahoma" w:cs="Tahoma"/>
                <w:color w:val="000000"/>
                <w:sz w:val="17"/>
                <w:szCs w:val="17"/>
              </w:rPr>
              <w:t>Майданська</w:t>
            </w:r>
            <w:proofErr w:type="spellEnd"/>
            <w:r>
              <w:rPr>
                <w:rFonts w:ascii="Tahoma" w:hAnsi="Tahoma" w:cs="Tahoma"/>
                <w:color w:val="000000"/>
                <w:sz w:val="17"/>
                <w:szCs w:val="17"/>
              </w:rPr>
              <w:t>, 4</w:t>
            </w:r>
          </w:p>
        </w:tc>
      </w:tr>
    </w:tbl>
    <w:p w:rsidR="00772983" w:rsidRPr="00772983" w:rsidRDefault="00772983" w:rsidP="00D60F03">
      <w:pPr>
        <w:jc w:val="both"/>
      </w:pPr>
    </w:p>
    <w:p w:rsidR="003A021E" w:rsidRPr="003A021E" w:rsidRDefault="003A021E" w:rsidP="003A021E">
      <w:pPr>
        <w:jc w:val="both"/>
      </w:pPr>
    </w:p>
    <w:p w:rsidR="0011282D" w:rsidRPr="001A23F5" w:rsidRDefault="0011282D" w:rsidP="0011282D">
      <w:pPr>
        <w:jc w:val="both"/>
        <w:rPr>
          <w:b/>
        </w:rPr>
      </w:pPr>
      <w:r>
        <w:rPr>
          <w:b/>
        </w:rPr>
        <w:t>Особливі вимоги</w:t>
      </w:r>
    </w:p>
    <w:p w:rsidR="003A021E" w:rsidRDefault="003A021E" w:rsidP="003A021E">
      <w:pPr>
        <w:pStyle w:val="ad"/>
        <w:numPr>
          <w:ilvl w:val="0"/>
          <w:numId w:val="29"/>
        </w:numPr>
        <w:ind w:left="426"/>
      </w:pPr>
      <w:r>
        <w:t xml:space="preserve">Необхідні документи - сертифікат (паспорт) якості, або відповідності; завірена у встановленому порядку копія діючого висновку ДСЕЕ на продукцію та лист-дозвіл постачальника (виробника) на право використання ПАТ "Укрнафта" та структурними одиницями висновку ДСЕЕ.    </w:t>
      </w:r>
    </w:p>
    <w:p w:rsidR="003A021E" w:rsidRDefault="003A021E" w:rsidP="00D60F03">
      <w:pPr>
        <w:pStyle w:val="ad"/>
        <w:numPr>
          <w:ilvl w:val="0"/>
          <w:numId w:val="29"/>
        </w:numPr>
        <w:ind w:left="426"/>
      </w:pPr>
      <w:proofErr w:type="spellStart"/>
      <w:r>
        <w:t>Фасовка</w:t>
      </w:r>
      <w:proofErr w:type="spellEnd"/>
      <w:r>
        <w:t xml:space="preserve">: </w:t>
      </w:r>
      <w:proofErr w:type="spellStart"/>
      <w:r w:rsidR="00D60F03" w:rsidRPr="00D60F03">
        <w:t>затарений</w:t>
      </w:r>
      <w:proofErr w:type="spellEnd"/>
      <w:r w:rsidR="00D60F03" w:rsidRPr="00D60F03">
        <w:t xml:space="preserve"> в ємності до 250л.</w:t>
      </w:r>
      <w:r>
        <w:t xml:space="preserve"> (тара не </w:t>
      </w:r>
      <w:proofErr w:type="spellStart"/>
      <w:r>
        <w:t>зворотня</w:t>
      </w:r>
      <w:proofErr w:type="spellEnd"/>
      <w:r>
        <w:t xml:space="preserve">, ціна тари входить в ціну товару).     </w:t>
      </w:r>
    </w:p>
    <w:p w:rsidR="003A021E" w:rsidRDefault="003A021E" w:rsidP="003A021E">
      <w:pPr>
        <w:pStyle w:val="ad"/>
        <w:numPr>
          <w:ilvl w:val="0"/>
          <w:numId w:val="29"/>
        </w:numPr>
        <w:ind w:left="426"/>
      </w:pPr>
      <w:r>
        <w:t xml:space="preserve">Ціна за одиницю  товару включає вартість доставки </w:t>
      </w:r>
      <w:proofErr w:type="spellStart"/>
      <w:r>
        <w:t>Вантажоотримувачам</w:t>
      </w:r>
      <w:proofErr w:type="spellEnd"/>
      <w:r>
        <w:t xml:space="preserve">.            </w:t>
      </w:r>
    </w:p>
    <w:p w:rsidR="00CB2338" w:rsidRDefault="003A021E" w:rsidP="002D6319">
      <w:pPr>
        <w:pStyle w:val="ad"/>
        <w:numPr>
          <w:ilvl w:val="0"/>
          <w:numId w:val="29"/>
        </w:numPr>
        <w:ind w:left="426"/>
      </w:pPr>
      <w:r>
        <w:t xml:space="preserve">Допускається відхилення від погодженої до поставки кількості товару в межах до 5%, з відповідною зміною загальної вартості по Договору.  </w:t>
      </w:r>
    </w:p>
    <w:p w:rsidR="00255983" w:rsidRDefault="008B55CD" w:rsidP="00EE06D4">
      <w:pPr>
        <w:pStyle w:val="ad"/>
        <w:numPr>
          <w:ilvl w:val="0"/>
          <w:numId w:val="29"/>
        </w:numPr>
        <w:ind w:left="426"/>
      </w:pPr>
      <w:r>
        <w:t xml:space="preserve">Кількість по </w:t>
      </w:r>
      <w:proofErr w:type="spellStart"/>
      <w:r>
        <w:t>вантажоотримувачах</w:t>
      </w:r>
      <w:proofErr w:type="spellEnd"/>
      <w:r>
        <w:t xml:space="preserve"> може змінюватись відповідно до виробничої потреби та письмово  повідомляється Покупцем.</w:t>
      </w:r>
    </w:p>
    <w:p w:rsidR="00EB7883" w:rsidRDefault="008B55CD" w:rsidP="00EE06D4">
      <w:pPr>
        <w:pStyle w:val="ad"/>
        <w:numPr>
          <w:ilvl w:val="0"/>
          <w:numId w:val="29"/>
        </w:numPr>
        <w:ind w:left="426"/>
      </w:pPr>
      <w:r>
        <w:t>Термін виготовлення Товару: не більше 12-ти місяців до моменту  поставки, але не повинен перевищувати гарантійного терміну зберігання.</w:t>
      </w:r>
    </w:p>
    <w:p w:rsidR="00DA0E54" w:rsidRDefault="003A021E" w:rsidP="00EB7883">
      <w:r>
        <w:t xml:space="preserve">     </w:t>
      </w:r>
      <w:r w:rsidR="00DA0E54">
        <w:t xml:space="preserve">    </w:t>
      </w:r>
    </w:p>
    <w:p w:rsidR="00DE2175" w:rsidRDefault="00DA0E54">
      <w:r>
        <w:t xml:space="preserve">      </w:t>
      </w:r>
    </w:p>
    <w:p w:rsidR="00DE2175" w:rsidRDefault="00DE2175">
      <w:r>
        <w:br w:type="page"/>
      </w:r>
    </w:p>
    <w:p w:rsidR="008A3DD6" w:rsidRPr="005E7AC6" w:rsidRDefault="008A3DD6" w:rsidP="00756963">
      <w:pPr>
        <w:ind w:left="7788" w:firstLine="708"/>
        <w:jc w:val="both"/>
        <w:rPr>
          <w:b/>
        </w:rPr>
      </w:pPr>
      <w:r w:rsidRPr="005E7AC6">
        <w:rPr>
          <w:b/>
        </w:rPr>
        <w:lastRenderedPageBreak/>
        <w:t xml:space="preserve">Додаток </w:t>
      </w:r>
      <w:r>
        <w:rPr>
          <w:b/>
        </w:rPr>
        <w:t>2</w:t>
      </w:r>
    </w:p>
    <w:p w:rsidR="008A3DD6" w:rsidRPr="008A3DD6" w:rsidRDefault="008A3DD6" w:rsidP="008A3DD6">
      <w:pPr>
        <w:pStyle w:val="1"/>
        <w:spacing w:before="0"/>
        <w:ind w:firstLine="426"/>
        <w:jc w:val="right"/>
        <w:rPr>
          <w:rFonts w:ascii="Times New Roman" w:eastAsia="Times New Roman" w:hAnsi="Times New Roman" w:cs="Times New Roman"/>
          <w:b/>
          <w:color w:val="auto"/>
          <w:sz w:val="24"/>
          <w:szCs w:val="24"/>
        </w:rPr>
      </w:pPr>
      <w:r w:rsidRPr="008A3DD6">
        <w:rPr>
          <w:rFonts w:ascii="Times New Roman" w:eastAsia="Times New Roman" w:hAnsi="Times New Roman" w:cs="Times New Roman"/>
          <w:b/>
          <w:color w:val="auto"/>
          <w:sz w:val="24"/>
          <w:szCs w:val="24"/>
        </w:rPr>
        <w:t xml:space="preserve">до документації </w:t>
      </w:r>
    </w:p>
    <w:p w:rsidR="008A3DD6" w:rsidRPr="005E7AC6" w:rsidRDefault="008A3DD6" w:rsidP="008A3DD6">
      <w:pPr>
        <w:ind w:left="180" w:right="196"/>
        <w:rPr>
          <w:i/>
          <w:iCs/>
          <w:sz w:val="16"/>
          <w:szCs w:val="16"/>
        </w:rPr>
      </w:pPr>
      <w:r w:rsidRPr="005E7AC6">
        <w:rPr>
          <w:i/>
          <w:iCs/>
          <w:sz w:val="16"/>
          <w:szCs w:val="16"/>
        </w:rPr>
        <w:t>Форма „Цінова пропозиція" подається у вигляді, наведеному нижче.</w:t>
      </w:r>
    </w:p>
    <w:p w:rsidR="008A3DD6" w:rsidRPr="005E7AC6" w:rsidRDefault="008A3DD6" w:rsidP="008A3DD6">
      <w:pPr>
        <w:ind w:left="180" w:right="196"/>
        <w:rPr>
          <w:i/>
          <w:iCs/>
          <w:sz w:val="16"/>
          <w:szCs w:val="16"/>
        </w:rPr>
      </w:pPr>
      <w:r w:rsidRPr="005E7AC6">
        <w:rPr>
          <w:i/>
          <w:iCs/>
          <w:sz w:val="16"/>
          <w:szCs w:val="16"/>
        </w:rPr>
        <w:t>Учасник не повинен відступати від даної форми.</w:t>
      </w:r>
    </w:p>
    <w:p w:rsidR="008A3DD6" w:rsidRPr="005E7AC6" w:rsidRDefault="008A3DD6" w:rsidP="008A3DD6">
      <w:pPr>
        <w:ind w:left="180" w:right="196"/>
        <w:rPr>
          <w:i/>
          <w:iCs/>
          <w:sz w:val="16"/>
          <w:szCs w:val="16"/>
        </w:rPr>
      </w:pPr>
      <w:r w:rsidRPr="005E7AC6">
        <w:rPr>
          <w:i/>
          <w:iCs/>
          <w:sz w:val="16"/>
          <w:szCs w:val="16"/>
        </w:rPr>
        <w:t>Форма подається Учасником на фірмовому бланку</w:t>
      </w:r>
    </w:p>
    <w:p w:rsidR="008A3DD6" w:rsidRPr="005E7AC6" w:rsidRDefault="008A3DD6" w:rsidP="008A3DD6">
      <w:pPr>
        <w:ind w:left="180" w:right="196"/>
        <w:rPr>
          <w:i/>
          <w:iCs/>
          <w:sz w:val="10"/>
          <w:szCs w:val="16"/>
        </w:rPr>
      </w:pPr>
    </w:p>
    <w:p w:rsidR="008A3DD6" w:rsidRPr="005E7AC6" w:rsidRDefault="008A3DD6" w:rsidP="008A3DD6">
      <w:pPr>
        <w:jc w:val="center"/>
        <w:outlineLvl w:val="0"/>
        <w:rPr>
          <w:b/>
        </w:rPr>
      </w:pPr>
      <w:r w:rsidRPr="005E7AC6">
        <w:rPr>
          <w:b/>
        </w:rPr>
        <w:t>ЦІНОВА ПРОПОЗИЦІЯ</w:t>
      </w:r>
    </w:p>
    <w:p w:rsidR="008A3DD6" w:rsidRPr="005E7AC6" w:rsidRDefault="008A3DD6" w:rsidP="008A3DD6">
      <w:pPr>
        <w:jc w:val="center"/>
        <w:rPr>
          <w:b/>
        </w:rPr>
      </w:pPr>
      <w:r w:rsidRPr="005E7AC6">
        <w:rPr>
          <w:b/>
        </w:rPr>
        <w:t>від ________ 201</w:t>
      </w:r>
      <w:r w:rsidR="00B87E10">
        <w:rPr>
          <w:b/>
        </w:rPr>
        <w:t>9</w:t>
      </w:r>
      <w:r w:rsidRPr="005E7AC6">
        <w:rPr>
          <w:b/>
        </w:rPr>
        <w:t xml:space="preserve"> року № ________________</w:t>
      </w:r>
    </w:p>
    <w:p w:rsidR="008A3DD6" w:rsidRPr="005E7AC6" w:rsidRDefault="008A3DD6" w:rsidP="008A3DD6">
      <w:pPr>
        <w:spacing w:after="60"/>
        <w:ind w:firstLine="539"/>
        <w:outlineLvl w:val="5"/>
      </w:pPr>
      <w:r w:rsidRPr="005E7AC6">
        <w:t>Уважно вивчивши комплект  документації, цим подаємо на участь у процедурі закупівлі свою  пропозицію:</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sz w:val="20"/>
          <w:szCs w:val="20"/>
        </w:rPr>
        <w:t>Повне найменування Учасника  _________________________________________________________________</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sz w:val="20"/>
          <w:szCs w:val="20"/>
        </w:rPr>
        <w:t>Адреса (юридична та фактична) _________________________________________________________________</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sz w:val="20"/>
          <w:szCs w:val="20"/>
        </w:rPr>
        <w:t>Телефон/факс _________________________________________________________________________________</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sz w:val="20"/>
          <w:szCs w:val="20"/>
        </w:rPr>
        <w:t>Керівництво (прізвище, ім’я по батькові) __________________________________________________________</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sz w:val="20"/>
          <w:szCs w:val="20"/>
        </w:rPr>
        <w:t>Код ЄДРПОУ _________________________________________________________________________________</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sz w:val="20"/>
          <w:szCs w:val="20"/>
        </w:rPr>
        <w:t>Код ІПН______________________________________________________________________________________</w:t>
      </w:r>
    </w:p>
    <w:p w:rsidR="008A3DD6" w:rsidRPr="005E7AC6" w:rsidRDefault="008A3DD6" w:rsidP="008A3DD6">
      <w:pPr>
        <w:widowControl w:val="0"/>
        <w:numPr>
          <w:ilvl w:val="0"/>
          <w:numId w:val="11"/>
        </w:numPr>
        <w:autoSpaceDE w:val="0"/>
        <w:autoSpaceDN w:val="0"/>
        <w:adjustRightInd w:val="0"/>
        <w:rPr>
          <w:sz w:val="20"/>
          <w:szCs w:val="20"/>
        </w:rPr>
      </w:pPr>
      <w:r w:rsidRPr="005E7AC6">
        <w:rPr>
          <w:sz w:val="20"/>
          <w:szCs w:val="20"/>
        </w:rPr>
        <w:t>Банківські реквізити ________</w:t>
      </w:r>
      <w:r w:rsidRPr="005E7AC6">
        <w:rPr>
          <w:sz w:val="20"/>
          <w:szCs w:val="20"/>
        </w:rPr>
        <w:softHyphen/>
      </w:r>
      <w:r w:rsidRPr="005E7AC6">
        <w:rPr>
          <w:sz w:val="20"/>
          <w:szCs w:val="20"/>
        </w:rPr>
        <w:softHyphen/>
      </w:r>
      <w:r w:rsidRPr="005E7AC6">
        <w:rPr>
          <w:sz w:val="20"/>
          <w:szCs w:val="20"/>
        </w:rPr>
        <w:softHyphen/>
      </w:r>
      <w:r w:rsidRPr="005E7AC6">
        <w:rPr>
          <w:sz w:val="20"/>
          <w:szCs w:val="20"/>
        </w:rPr>
        <w:softHyphen/>
      </w:r>
      <w:r w:rsidRPr="005E7AC6">
        <w:rPr>
          <w:sz w:val="20"/>
          <w:szCs w:val="20"/>
        </w:rPr>
        <w:softHyphen/>
      </w:r>
      <w:r w:rsidRPr="005E7AC6">
        <w:rPr>
          <w:sz w:val="20"/>
          <w:szCs w:val="20"/>
        </w:rPr>
        <w:softHyphen/>
      </w:r>
      <w:r w:rsidRPr="005E7AC6">
        <w:rPr>
          <w:sz w:val="20"/>
          <w:szCs w:val="20"/>
        </w:rPr>
        <w:softHyphen/>
      </w:r>
      <w:r w:rsidRPr="005E7AC6">
        <w:rPr>
          <w:sz w:val="20"/>
          <w:szCs w:val="20"/>
        </w:rPr>
        <w:softHyphen/>
      </w:r>
      <w:r w:rsidRPr="005E7AC6">
        <w:rPr>
          <w:sz w:val="20"/>
          <w:szCs w:val="20"/>
        </w:rPr>
        <w:softHyphen/>
        <w:t>____________________________________________________________________</w:t>
      </w:r>
    </w:p>
    <w:p w:rsidR="008A3DD6" w:rsidRPr="005E7AC6" w:rsidRDefault="008A3DD6" w:rsidP="00C543CE">
      <w:pPr>
        <w:widowControl w:val="0"/>
        <w:numPr>
          <w:ilvl w:val="0"/>
          <w:numId w:val="11"/>
        </w:numPr>
        <w:autoSpaceDE w:val="0"/>
        <w:autoSpaceDN w:val="0"/>
        <w:adjustRightInd w:val="0"/>
        <w:ind w:right="-158"/>
        <w:jc w:val="both"/>
        <w:rPr>
          <w:i/>
          <w:sz w:val="20"/>
          <w:szCs w:val="20"/>
        </w:rPr>
      </w:pPr>
      <w:r w:rsidRPr="005E7AC6">
        <w:rPr>
          <w:color w:val="FF0000"/>
          <w:sz w:val="20"/>
          <w:szCs w:val="20"/>
        </w:rPr>
        <w:t>Умови оплати**:</w:t>
      </w:r>
      <w:r w:rsidR="00FF0330">
        <w:rPr>
          <w:bCs/>
          <w:color w:val="FF0000"/>
          <w:sz w:val="20"/>
          <w:szCs w:val="20"/>
        </w:rPr>
        <w:t xml:space="preserve"> </w:t>
      </w:r>
      <w:r w:rsidR="00F30330">
        <w:rPr>
          <w:bCs/>
          <w:color w:val="FF0000"/>
          <w:sz w:val="20"/>
          <w:szCs w:val="20"/>
        </w:rPr>
        <w:t xml:space="preserve"> </w:t>
      </w:r>
      <w:r w:rsidR="00C543CE" w:rsidRPr="00C543CE">
        <w:rPr>
          <w:bCs/>
          <w:color w:val="FF0000"/>
          <w:sz w:val="20"/>
          <w:szCs w:val="20"/>
        </w:rPr>
        <w:t xml:space="preserve">по факту поставки </w:t>
      </w:r>
      <w:r w:rsidR="00825998">
        <w:rPr>
          <w:bCs/>
          <w:color w:val="FF0000"/>
          <w:sz w:val="20"/>
          <w:szCs w:val="20"/>
        </w:rPr>
        <w:t>парті</w:t>
      </w:r>
      <w:r w:rsidR="00F555A8">
        <w:rPr>
          <w:bCs/>
          <w:color w:val="FF0000"/>
          <w:sz w:val="20"/>
          <w:szCs w:val="20"/>
        </w:rPr>
        <w:t>ї</w:t>
      </w:r>
      <w:r w:rsidR="00C543CE" w:rsidRPr="00C543CE">
        <w:rPr>
          <w:bCs/>
          <w:color w:val="FF0000"/>
          <w:sz w:val="20"/>
          <w:szCs w:val="20"/>
        </w:rPr>
        <w:t xml:space="preserve"> Товару протягом 15 банківських днів</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bCs/>
          <w:sz w:val="20"/>
          <w:szCs w:val="20"/>
        </w:rPr>
        <w:t>Строк поставки товару</w:t>
      </w:r>
      <w:r w:rsidR="00FF0330">
        <w:rPr>
          <w:bCs/>
          <w:sz w:val="20"/>
          <w:szCs w:val="20"/>
        </w:rPr>
        <w:t xml:space="preserve"> </w:t>
      </w:r>
      <w:r w:rsidR="00FF0330" w:rsidRPr="00FF0330">
        <w:rPr>
          <w:bCs/>
          <w:color w:val="FF0000"/>
          <w:sz w:val="20"/>
          <w:szCs w:val="20"/>
        </w:rPr>
        <w:t>(зазначати в календарних днях)</w:t>
      </w:r>
      <w:r w:rsidRPr="005E7AC6">
        <w:rPr>
          <w:bCs/>
          <w:sz w:val="20"/>
          <w:szCs w:val="20"/>
        </w:rPr>
        <w:t>: _______________________________</w:t>
      </w:r>
      <w:r w:rsidR="006E1871" w:rsidRPr="006E1871">
        <w:rPr>
          <w:bCs/>
          <w:sz w:val="20"/>
          <w:szCs w:val="20"/>
          <w:lang w:val="ru-RU"/>
        </w:rPr>
        <w:t>_____________</w:t>
      </w:r>
      <w:r w:rsidRPr="005E7AC6">
        <w:rPr>
          <w:bCs/>
          <w:sz w:val="20"/>
          <w:szCs w:val="20"/>
        </w:rPr>
        <w:t>_</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bCs/>
          <w:sz w:val="20"/>
          <w:szCs w:val="20"/>
        </w:rPr>
        <w:t>Умови поставки :_______________________________________________________________________________</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sz w:val="20"/>
          <w:szCs w:val="20"/>
        </w:rPr>
        <w:t>Рік виготовлення: ______________________________________________________________________________</w:t>
      </w:r>
    </w:p>
    <w:p w:rsidR="008A3DD6" w:rsidRPr="005E7AC6" w:rsidRDefault="008A3DD6" w:rsidP="008A3DD6">
      <w:pPr>
        <w:widowControl w:val="0"/>
        <w:numPr>
          <w:ilvl w:val="0"/>
          <w:numId w:val="11"/>
        </w:numPr>
        <w:autoSpaceDE w:val="0"/>
        <w:autoSpaceDN w:val="0"/>
        <w:adjustRightInd w:val="0"/>
        <w:jc w:val="both"/>
        <w:rPr>
          <w:sz w:val="20"/>
          <w:szCs w:val="20"/>
        </w:rPr>
      </w:pPr>
      <w:r w:rsidRPr="005E7AC6">
        <w:rPr>
          <w:bCs/>
          <w:sz w:val="20"/>
          <w:szCs w:val="20"/>
        </w:rPr>
        <w:t>Пропозиція щодо предмету закупівлі Таблиця 1</w:t>
      </w:r>
    </w:p>
    <w:p w:rsidR="008A3DD6" w:rsidRPr="005E7AC6" w:rsidRDefault="008A3DD6" w:rsidP="008A3DD6">
      <w:pPr>
        <w:pStyle w:val="af"/>
        <w:ind w:right="281"/>
        <w:jc w:val="right"/>
        <w:rPr>
          <w:rFonts w:cs="Arial"/>
          <w:bCs/>
          <w:sz w:val="16"/>
          <w:szCs w:val="28"/>
        </w:rPr>
      </w:pPr>
      <w:r w:rsidRPr="005E7AC6">
        <w:rPr>
          <w:rFonts w:cs="Arial"/>
          <w:b w:val="0"/>
          <w:bCs/>
          <w:sz w:val="20"/>
          <w:szCs w:val="28"/>
        </w:rPr>
        <w:t xml:space="preserve">                                                                                                                 </w:t>
      </w:r>
      <w:r w:rsidRPr="005E7AC6">
        <w:rPr>
          <w:rFonts w:cs="Arial"/>
          <w:bCs/>
          <w:sz w:val="16"/>
          <w:szCs w:val="28"/>
        </w:rPr>
        <w:t>Таблиця 1</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276"/>
        <w:gridCol w:w="720"/>
        <w:gridCol w:w="668"/>
        <w:gridCol w:w="1366"/>
        <w:gridCol w:w="1247"/>
        <w:gridCol w:w="1163"/>
        <w:gridCol w:w="1894"/>
        <w:gridCol w:w="852"/>
      </w:tblGrid>
      <w:tr w:rsidR="008A3DD6" w:rsidRPr="005E7AC6" w:rsidTr="008A3DD6">
        <w:tc>
          <w:tcPr>
            <w:tcW w:w="562" w:type="dxa"/>
            <w:vAlign w:val="center"/>
          </w:tcPr>
          <w:p w:rsidR="008A3DD6" w:rsidRPr="005E7AC6" w:rsidRDefault="008A3DD6" w:rsidP="008A3DD6">
            <w:pPr>
              <w:jc w:val="center"/>
              <w:rPr>
                <w:b/>
                <w:sz w:val="18"/>
                <w:szCs w:val="20"/>
              </w:rPr>
            </w:pPr>
            <w:r w:rsidRPr="005E7AC6">
              <w:rPr>
                <w:b/>
                <w:sz w:val="18"/>
                <w:szCs w:val="20"/>
              </w:rPr>
              <w:t>№ п/п</w:t>
            </w:r>
          </w:p>
        </w:tc>
        <w:tc>
          <w:tcPr>
            <w:tcW w:w="1276" w:type="dxa"/>
            <w:vAlign w:val="center"/>
          </w:tcPr>
          <w:p w:rsidR="008A3DD6" w:rsidRPr="005E7AC6" w:rsidRDefault="008A3DD6" w:rsidP="008A3DD6">
            <w:pPr>
              <w:jc w:val="center"/>
              <w:rPr>
                <w:b/>
                <w:sz w:val="18"/>
                <w:szCs w:val="20"/>
              </w:rPr>
            </w:pPr>
            <w:proofErr w:type="spellStart"/>
            <w:r w:rsidRPr="005E7AC6">
              <w:rPr>
                <w:b/>
                <w:sz w:val="18"/>
                <w:szCs w:val="20"/>
              </w:rPr>
              <w:t>Наймену-вання</w:t>
            </w:r>
            <w:proofErr w:type="spellEnd"/>
            <w:r w:rsidRPr="005E7AC6">
              <w:rPr>
                <w:b/>
                <w:sz w:val="18"/>
                <w:szCs w:val="20"/>
              </w:rPr>
              <w:t xml:space="preserve"> товару</w:t>
            </w:r>
            <w:r w:rsidRPr="005E7AC6">
              <w:rPr>
                <w:b/>
                <w:i/>
                <w:sz w:val="18"/>
                <w:szCs w:val="22"/>
              </w:rPr>
              <w:t>*</w:t>
            </w:r>
          </w:p>
        </w:tc>
        <w:tc>
          <w:tcPr>
            <w:tcW w:w="720" w:type="dxa"/>
            <w:vAlign w:val="center"/>
          </w:tcPr>
          <w:p w:rsidR="008A3DD6" w:rsidRPr="005E7AC6" w:rsidRDefault="008A3DD6" w:rsidP="008A3DD6">
            <w:pPr>
              <w:ind w:left="-153" w:right="-194"/>
              <w:jc w:val="center"/>
              <w:rPr>
                <w:b/>
                <w:sz w:val="18"/>
                <w:szCs w:val="20"/>
              </w:rPr>
            </w:pPr>
            <w:r w:rsidRPr="005E7AC6">
              <w:rPr>
                <w:b/>
                <w:sz w:val="18"/>
                <w:szCs w:val="20"/>
              </w:rPr>
              <w:t xml:space="preserve">Один. </w:t>
            </w:r>
            <w:proofErr w:type="spellStart"/>
            <w:r w:rsidRPr="005E7AC6">
              <w:rPr>
                <w:b/>
                <w:sz w:val="18"/>
                <w:szCs w:val="20"/>
              </w:rPr>
              <w:t>вим</w:t>
            </w:r>
            <w:proofErr w:type="spellEnd"/>
            <w:r w:rsidRPr="005E7AC6">
              <w:rPr>
                <w:b/>
                <w:sz w:val="18"/>
                <w:szCs w:val="20"/>
              </w:rPr>
              <w:t>.</w:t>
            </w:r>
          </w:p>
        </w:tc>
        <w:tc>
          <w:tcPr>
            <w:tcW w:w="668" w:type="dxa"/>
            <w:vAlign w:val="center"/>
          </w:tcPr>
          <w:p w:rsidR="008A3DD6" w:rsidRPr="005E7AC6" w:rsidRDefault="008A3DD6" w:rsidP="008A3DD6">
            <w:pPr>
              <w:jc w:val="center"/>
              <w:rPr>
                <w:b/>
                <w:sz w:val="18"/>
                <w:szCs w:val="20"/>
              </w:rPr>
            </w:pPr>
            <w:r w:rsidRPr="005E7AC6">
              <w:rPr>
                <w:b/>
                <w:sz w:val="18"/>
                <w:szCs w:val="20"/>
              </w:rPr>
              <w:t>Кіль-кість</w:t>
            </w:r>
          </w:p>
        </w:tc>
        <w:tc>
          <w:tcPr>
            <w:tcW w:w="1366" w:type="dxa"/>
            <w:vAlign w:val="center"/>
          </w:tcPr>
          <w:p w:rsidR="008A3DD6" w:rsidRPr="005E7AC6" w:rsidRDefault="008A3DD6" w:rsidP="008A3DD6">
            <w:pPr>
              <w:jc w:val="center"/>
              <w:rPr>
                <w:b/>
                <w:bCs/>
                <w:sz w:val="18"/>
                <w:szCs w:val="20"/>
              </w:rPr>
            </w:pPr>
            <w:r w:rsidRPr="005E7AC6">
              <w:rPr>
                <w:b/>
                <w:bCs/>
                <w:sz w:val="18"/>
                <w:szCs w:val="20"/>
              </w:rPr>
              <w:t>Ціна за одиницю без ПДВ, (грн.)</w:t>
            </w:r>
          </w:p>
        </w:tc>
        <w:tc>
          <w:tcPr>
            <w:tcW w:w="1247" w:type="dxa"/>
          </w:tcPr>
          <w:p w:rsidR="008A3DD6" w:rsidRPr="005E7AC6" w:rsidRDefault="008A3DD6" w:rsidP="008A3DD6">
            <w:pPr>
              <w:jc w:val="center"/>
              <w:rPr>
                <w:b/>
                <w:bCs/>
                <w:sz w:val="18"/>
                <w:szCs w:val="20"/>
              </w:rPr>
            </w:pPr>
            <w:r w:rsidRPr="005E7AC6">
              <w:rPr>
                <w:b/>
                <w:bCs/>
                <w:sz w:val="18"/>
                <w:szCs w:val="20"/>
              </w:rPr>
              <w:t>Ціна за одиницю з ПДВ, (грн.)</w:t>
            </w:r>
          </w:p>
        </w:tc>
        <w:tc>
          <w:tcPr>
            <w:tcW w:w="1163" w:type="dxa"/>
            <w:vAlign w:val="center"/>
          </w:tcPr>
          <w:p w:rsidR="008A3DD6" w:rsidRPr="005E7AC6" w:rsidRDefault="008A3DD6" w:rsidP="008A3DD6">
            <w:pPr>
              <w:jc w:val="center"/>
              <w:rPr>
                <w:b/>
                <w:bCs/>
                <w:sz w:val="18"/>
                <w:szCs w:val="20"/>
              </w:rPr>
            </w:pPr>
            <w:r w:rsidRPr="005E7AC6">
              <w:rPr>
                <w:b/>
                <w:bCs/>
                <w:sz w:val="18"/>
                <w:szCs w:val="20"/>
              </w:rPr>
              <w:t>Загальна вартість з ПДВ, (грн.)</w:t>
            </w:r>
          </w:p>
        </w:tc>
        <w:tc>
          <w:tcPr>
            <w:tcW w:w="1894" w:type="dxa"/>
            <w:vAlign w:val="center"/>
          </w:tcPr>
          <w:p w:rsidR="008A3DD6" w:rsidRPr="005E7AC6" w:rsidRDefault="008A3DD6" w:rsidP="008A3DD6">
            <w:pPr>
              <w:widowControl w:val="0"/>
              <w:autoSpaceDE w:val="0"/>
              <w:autoSpaceDN w:val="0"/>
              <w:adjustRightInd w:val="0"/>
              <w:jc w:val="center"/>
              <w:rPr>
                <w:rFonts w:ascii="Times New Roman CYR" w:hAnsi="Times New Roman CYR" w:cs="Times New Roman CYR"/>
                <w:b/>
                <w:bCs/>
                <w:sz w:val="18"/>
                <w:szCs w:val="20"/>
              </w:rPr>
            </w:pPr>
            <w:r w:rsidRPr="005E7AC6">
              <w:rPr>
                <w:rFonts w:ascii="Times New Roman CYR" w:hAnsi="Times New Roman CYR" w:cs="Times New Roman CYR"/>
                <w:b/>
                <w:bCs/>
                <w:sz w:val="18"/>
                <w:szCs w:val="20"/>
              </w:rPr>
              <w:t>Повна назва виробника та країна походження</w:t>
            </w:r>
          </w:p>
        </w:tc>
        <w:tc>
          <w:tcPr>
            <w:tcW w:w="852" w:type="dxa"/>
            <w:vAlign w:val="center"/>
          </w:tcPr>
          <w:p w:rsidR="008A3DD6" w:rsidRPr="005E7AC6" w:rsidRDefault="008A3DD6" w:rsidP="008A3DD6">
            <w:pPr>
              <w:widowControl w:val="0"/>
              <w:autoSpaceDE w:val="0"/>
              <w:autoSpaceDN w:val="0"/>
              <w:adjustRightInd w:val="0"/>
              <w:jc w:val="center"/>
              <w:rPr>
                <w:rFonts w:ascii="Times New Roman CYR" w:hAnsi="Times New Roman CYR" w:cs="Times New Roman CYR"/>
                <w:b/>
                <w:bCs/>
                <w:sz w:val="18"/>
                <w:szCs w:val="20"/>
              </w:rPr>
            </w:pPr>
            <w:proofErr w:type="spellStart"/>
            <w:r w:rsidRPr="005E7AC6">
              <w:rPr>
                <w:rFonts w:ascii="Times New Roman CYR" w:hAnsi="Times New Roman CYR" w:cs="Times New Roman CYR"/>
                <w:b/>
                <w:bCs/>
                <w:sz w:val="18"/>
                <w:szCs w:val="20"/>
              </w:rPr>
              <w:t>Гаран-тійний</w:t>
            </w:r>
            <w:proofErr w:type="spellEnd"/>
            <w:r w:rsidRPr="005E7AC6">
              <w:rPr>
                <w:rFonts w:ascii="Times New Roman CYR" w:hAnsi="Times New Roman CYR" w:cs="Times New Roman CYR"/>
                <w:b/>
                <w:bCs/>
                <w:sz w:val="18"/>
                <w:szCs w:val="20"/>
              </w:rPr>
              <w:t xml:space="preserve"> строк</w:t>
            </w:r>
          </w:p>
        </w:tc>
      </w:tr>
      <w:tr w:rsidR="008A3DD6" w:rsidRPr="005E7AC6" w:rsidTr="008A3DD6">
        <w:tc>
          <w:tcPr>
            <w:tcW w:w="562" w:type="dxa"/>
          </w:tcPr>
          <w:p w:rsidR="008A3DD6" w:rsidRPr="005E7AC6" w:rsidRDefault="008A3DD6" w:rsidP="008A3DD6">
            <w:pPr>
              <w:jc w:val="center"/>
              <w:rPr>
                <w:sz w:val="20"/>
              </w:rPr>
            </w:pPr>
            <w:r w:rsidRPr="005E7AC6">
              <w:rPr>
                <w:sz w:val="20"/>
              </w:rPr>
              <w:t>1</w:t>
            </w:r>
          </w:p>
        </w:tc>
        <w:tc>
          <w:tcPr>
            <w:tcW w:w="1276" w:type="dxa"/>
          </w:tcPr>
          <w:p w:rsidR="008A3DD6" w:rsidRPr="005E7AC6" w:rsidRDefault="008A3DD6" w:rsidP="008A3DD6">
            <w:pPr>
              <w:jc w:val="center"/>
              <w:rPr>
                <w:sz w:val="20"/>
              </w:rPr>
            </w:pPr>
          </w:p>
        </w:tc>
        <w:tc>
          <w:tcPr>
            <w:tcW w:w="720" w:type="dxa"/>
          </w:tcPr>
          <w:p w:rsidR="008A3DD6" w:rsidRPr="005E7AC6" w:rsidRDefault="008A3DD6" w:rsidP="008A3DD6">
            <w:pPr>
              <w:rPr>
                <w:sz w:val="20"/>
              </w:rPr>
            </w:pPr>
          </w:p>
        </w:tc>
        <w:tc>
          <w:tcPr>
            <w:tcW w:w="668" w:type="dxa"/>
          </w:tcPr>
          <w:p w:rsidR="008A3DD6" w:rsidRPr="005E7AC6" w:rsidRDefault="008A3DD6" w:rsidP="008A3DD6">
            <w:pPr>
              <w:rPr>
                <w:sz w:val="20"/>
              </w:rPr>
            </w:pPr>
          </w:p>
        </w:tc>
        <w:tc>
          <w:tcPr>
            <w:tcW w:w="1366" w:type="dxa"/>
          </w:tcPr>
          <w:p w:rsidR="008A3DD6" w:rsidRPr="005E7AC6" w:rsidRDefault="008A3DD6" w:rsidP="008A3DD6">
            <w:pPr>
              <w:rPr>
                <w:sz w:val="20"/>
              </w:rPr>
            </w:pPr>
          </w:p>
        </w:tc>
        <w:tc>
          <w:tcPr>
            <w:tcW w:w="1247" w:type="dxa"/>
          </w:tcPr>
          <w:p w:rsidR="008A3DD6" w:rsidRPr="005E7AC6" w:rsidRDefault="008A3DD6" w:rsidP="008A3DD6">
            <w:pPr>
              <w:rPr>
                <w:sz w:val="20"/>
              </w:rPr>
            </w:pPr>
          </w:p>
        </w:tc>
        <w:tc>
          <w:tcPr>
            <w:tcW w:w="1163" w:type="dxa"/>
          </w:tcPr>
          <w:p w:rsidR="008A3DD6" w:rsidRPr="005E7AC6" w:rsidRDefault="008A3DD6" w:rsidP="008A3DD6">
            <w:pPr>
              <w:rPr>
                <w:sz w:val="20"/>
              </w:rPr>
            </w:pPr>
          </w:p>
        </w:tc>
        <w:tc>
          <w:tcPr>
            <w:tcW w:w="1894" w:type="dxa"/>
          </w:tcPr>
          <w:p w:rsidR="008A3DD6" w:rsidRPr="005E7AC6" w:rsidRDefault="008A3DD6" w:rsidP="008A3DD6">
            <w:pPr>
              <w:widowControl w:val="0"/>
              <w:autoSpaceDE w:val="0"/>
              <w:autoSpaceDN w:val="0"/>
              <w:adjustRightInd w:val="0"/>
              <w:ind w:left="12" w:hanging="12"/>
              <w:rPr>
                <w:rFonts w:ascii="Times New Roman CYR" w:hAnsi="Times New Roman CYR" w:cs="Times New Roman CYR"/>
                <w:i/>
                <w:iCs/>
                <w:sz w:val="20"/>
                <w:szCs w:val="20"/>
              </w:rPr>
            </w:pPr>
          </w:p>
        </w:tc>
        <w:tc>
          <w:tcPr>
            <w:tcW w:w="852" w:type="dxa"/>
          </w:tcPr>
          <w:p w:rsidR="008A3DD6" w:rsidRPr="005E7AC6" w:rsidRDefault="008A3DD6" w:rsidP="008A3DD6">
            <w:pPr>
              <w:widowControl w:val="0"/>
              <w:autoSpaceDE w:val="0"/>
              <w:autoSpaceDN w:val="0"/>
              <w:adjustRightInd w:val="0"/>
              <w:ind w:left="12" w:hanging="12"/>
              <w:rPr>
                <w:rFonts w:ascii="Times New Roman CYR" w:hAnsi="Times New Roman CYR" w:cs="Times New Roman CYR"/>
                <w:i/>
                <w:iCs/>
                <w:sz w:val="20"/>
                <w:szCs w:val="20"/>
              </w:rPr>
            </w:pPr>
          </w:p>
        </w:tc>
      </w:tr>
      <w:tr w:rsidR="008A3DD6" w:rsidRPr="005E7AC6" w:rsidTr="008A3DD6">
        <w:tc>
          <w:tcPr>
            <w:tcW w:w="562" w:type="dxa"/>
          </w:tcPr>
          <w:p w:rsidR="008A3DD6" w:rsidRPr="005E7AC6" w:rsidRDefault="008A3DD6" w:rsidP="008A3DD6">
            <w:pPr>
              <w:jc w:val="center"/>
              <w:rPr>
                <w:sz w:val="20"/>
              </w:rPr>
            </w:pPr>
            <w:r w:rsidRPr="005E7AC6">
              <w:rPr>
                <w:sz w:val="20"/>
              </w:rPr>
              <w:t>2</w:t>
            </w:r>
          </w:p>
        </w:tc>
        <w:tc>
          <w:tcPr>
            <w:tcW w:w="1276" w:type="dxa"/>
          </w:tcPr>
          <w:p w:rsidR="008A3DD6" w:rsidRPr="005E7AC6" w:rsidRDefault="008A3DD6" w:rsidP="008A3DD6">
            <w:pPr>
              <w:rPr>
                <w:sz w:val="20"/>
              </w:rPr>
            </w:pPr>
          </w:p>
        </w:tc>
        <w:tc>
          <w:tcPr>
            <w:tcW w:w="720" w:type="dxa"/>
          </w:tcPr>
          <w:p w:rsidR="008A3DD6" w:rsidRPr="005E7AC6" w:rsidRDefault="008A3DD6" w:rsidP="008A3DD6">
            <w:pPr>
              <w:rPr>
                <w:sz w:val="20"/>
              </w:rPr>
            </w:pPr>
          </w:p>
        </w:tc>
        <w:tc>
          <w:tcPr>
            <w:tcW w:w="668" w:type="dxa"/>
          </w:tcPr>
          <w:p w:rsidR="008A3DD6" w:rsidRPr="005E7AC6" w:rsidRDefault="008A3DD6" w:rsidP="008A3DD6">
            <w:pPr>
              <w:rPr>
                <w:sz w:val="20"/>
              </w:rPr>
            </w:pPr>
          </w:p>
        </w:tc>
        <w:tc>
          <w:tcPr>
            <w:tcW w:w="1366" w:type="dxa"/>
          </w:tcPr>
          <w:p w:rsidR="008A3DD6" w:rsidRPr="005E7AC6" w:rsidRDefault="008A3DD6" w:rsidP="008A3DD6">
            <w:pPr>
              <w:rPr>
                <w:sz w:val="20"/>
              </w:rPr>
            </w:pPr>
          </w:p>
        </w:tc>
        <w:tc>
          <w:tcPr>
            <w:tcW w:w="1247" w:type="dxa"/>
          </w:tcPr>
          <w:p w:rsidR="008A3DD6" w:rsidRPr="005E7AC6" w:rsidRDefault="008A3DD6" w:rsidP="008A3DD6">
            <w:pPr>
              <w:rPr>
                <w:sz w:val="20"/>
              </w:rPr>
            </w:pPr>
          </w:p>
        </w:tc>
        <w:tc>
          <w:tcPr>
            <w:tcW w:w="1163" w:type="dxa"/>
          </w:tcPr>
          <w:p w:rsidR="008A3DD6" w:rsidRPr="005E7AC6" w:rsidRDefault="008A3DD6" w:rsidP="008A3DD6">
            <w:pPr>
              <w:rPr>
                <w:sz w:val="20"/>
              </w:rPr>
            </w:pPr>
          </w:p>
        </w:tc>
        <w:tc>
          <w:tcPr>
            <w:tcW w:w="1894" w:type="dxa"/>
          </w:tcPr>
          <w:p w:rsidR="008A3DD6" w:rsidRPr="005E7AC6" w:rsidRDefault="008A3DD6" w:rsidP="008A3DD6">
            <w:pPr>
              <w:rPr>
                <w:sz w:val="20"/>
              </w:rPr>
            </w:pPr>
          </w:p>
        </w:tc>
        <w:tc>
          <w:tcPr>
            <w:tcW w:w="852" w:type="dxa"/>
          </w:tcPr>
          <w:p w:rsidR="008A3DD6" w:rsidRPr="005E7AC6" w:rsidRDefault="008A3DD6" w:rsidP="008A3DD6">
            <w:pPr>
              <w:rPr>
                <w:sz w:val="20"/>
              </w:rPr>
            </w:pPr>
          </w:p>
        </w:tc>
      </w:tr>
      <w:tr w:rsidR="008A3DD6" w:rsidRPr="005E7AC6" w:rsidTr="008A3DD6">
        <w:tc>
          <w:tcPr>
            <w:tcW w:w="562" w:type="dxa"/>
          </w:tcPr>
          <w:p w:rsidR="008A3DD6" w:rsidRPr="005E7AC6" w:rsidRDefault="008A3DD6" w:rsidP="008A3DD6">
            <w:pPr>
              <w:jc w:val="center"/>
              <w:rPr>
                <w:sz w:val="20"/>
              </w:rPr>
            </w:pPr>
            <w:r w:rsidRPr="005E7AC6">
              <w:rPr>
                <w:sz w:val="20"/>
              </w:rPr>
              <w:t>…..</w:t>
            </w:r>
          </w:p>
        </w:tc>
        <w:tc>
          <w:tcPr>
            <w:tcW w:w="1276" w:type="dxa"/>
          </w:tcPr>
          <w:p w:rsidR="008A3DD6" w:rsidRPr="005E7AC6" w:rsidRDefault="008A3DD6" w:rsidP="008A3DD6">
            <w:pPr>
              <w:rPr>
                <w:sz w:val="20"/>
              </w:rPr>
            </w:pPr>
          </w:p>
        </w:tc>
        <w:tc>
          <w:tcPr>
            <w:tcW w:w="720" w:type="dxa"/>
          </w:tcPr>
          <w:p w:rsidR="008A3DD6" w:rsidRPr="005E7AC6" w:rsidRDefault="008A3DD6" w:rsidP="008A3DD6">
            <w:pPr>
              <w:rPr>
                <w:sz w:val="20"/>
              </w:rPr>
            </w:pPr>
          </w:p>
        </w:tc>
        <w:tc>
          <w:tcPr>
            <w:tcW w:w="668" w:type="dxa"/>
          </w:tcPr>
          <w:p w:rsidR="008A3DD6" w:rsidRPr="005E7AC6" w:rsidRDefault="008A3DD6" w:rsidP="008A3DD6">
            <w:pPr>
              <w:rPr>
                <w:sz w:val="20"/>
              </w:rPr>
            </w:pPr>
          </w:p>
        </w:tc>
        <w:tc>
          <w:tcPr>
            <w:tcW w:w="1366" w:type="dxa"/>
          </w:tcPr>
          <w:p w:rsidR="008A3DD6" w:rsidRPr="005E7AC6" w:rsidRDefault="008A3DD6" w:rsidP="008A3DD6">
            <w:pPr>
              <w:rPr>
                <w:sz w:val="20"/>
              </w:rPr>
            </w:pPr>
          </w:p>
        </w:tc>
        <w:tc>
          <w:tcPr>
            <w:tcW w:w="1247" w:type="dxa"/>
          </w:tcPr>
          <w:p w:rsidR="008A3DD6" w:rsidRPr="005E7AC6" w:rsidRDefault="008A3DD6" w:rsidP="008A3DD6">
            <w:pPr>
              <w:rPr>
                <w:sz w:val="20"/>
              </w:rPr>
            </w:pPr>
          </w:p>
        </w:tc>
        <w:tc>
          <w:tcPr>
            <w:tcW w:w="1163" w:type="dxa"/>
          </w:tcPr>
          <w:p w:rsidR="008A3DD6" w:rsidRPr="005E7AC6" w:rsidRDefault="008A3DD6" w:rsidP="008A3DD6">
            <w:pPr>
              <w:rPr>
                <w:sz w:val="20"/>
              </w:rPr>
            </w:pPr>
          </w:p>
        </w:tc>
        <w:tc>
          <w:tcPr>
            <w:tcW w:w="1894" w:type="dxa"/>
          </w:tcPr>
          <w:p w:rsidR="008A3DD6" w:rsidRPr="005E7AC6" w:rsidRDefault="008A3DD6" w:rsidP="008A3DD6">
            <w:pPr>
              <w:rPr>
                <w:sz w:val="20"/>
              </w:rPr>
            </w:pPr>
          </w:p>
        </w:tc>
        <w:tc>
          <w:tcPr>
            <w:tcW w:w="852" w:type="dxa"/>
          </w:tcPr>
          <w:p w:rsidR="008A3DD6" w:rsidRPr="005E7AC6" w:rsidRDefault="008A3DD6" w:rsidP="008A3DD6">
            <w:pPr>
              <w:rPr>
                <w:sz w:val="20"/>
              </w:rPr>
            </w:pPr>
          </w:p>
        </w:tc>
      </w:tr>
      <w:tr w:rsidR="008A3DD6" w:rsidRPr="005E7AC6" w:rsidTr="008A3DD6">
        <w:tc>
          <w:tcPr>
            <w:tcW w:w="562" w:type="dxa"/>
          </w:tcPr>
          <w:p w:rsidR="008A3DD6" w:rsidRPr="005E7AC6" w:rsidRDefault="008A3DD6" w:rsidP="008A3DD6">
            <w:pPr>
              <w:rPr>
                <w:sz w:val="20"/>
              </w:rPr>
            </w:pPr>
          </w:p>
        </w:tc>
        <w:tc>
          <w:tcPr>
            <w:tcW w:w="1276" w:type="dxa"/>
          </w:tcPr>
          <w:p w:rsidR="008A3DD6" w:rsidRPr="005E7AC6" w:rsidRDefault="008A3DD6" w:rsidP="008A3DD6">
            <w:pPr>
              <w:rPr>
                <w:sz w:val="20"/>
              </w:rPr>
            </w:pPr>
            <w:r w:rsidRPr="005E7AC6">
              <w:rPr>
                <w:sz w:val="20"/>
              </w:rPr>
              <w:t>Всього</w:t>
            </w:r>
          </w:p>
        </w:tc>
        <w:tc>
          <w:tcPr>
            <w:tcW w:w="720" w:type="dxa"/>
          </w:tcPr>
          <w:p w:rsidR="008A3DD6" w:rsidRPr="005E7AC6" w:rsidRDefault="008A3DD6" w:rsidP="008A3DD6">
            <w:pPr>
              <w:rPr>
                <w:sz w:val="20"/>
              </w:rPr>
            </w:pPr>
          </w:p>
        </w:tc>
        <w:tc>
          <w:tcPr>
            <w:tcW w:w="668" w:type="dxa"/>
          </w:tcPr>
          <w:p w:rsidR="008A3DD6" w:rsidRPr="005E7AC6" w:rsidRDefault="008A3DD6" w:rsidP="008A3DD6">
            <w:pPr>
              <w:rPr>
                <w:sz w:val="20"/>
              </w:rPr>
            </w:pPr>
          </w:p>
        </w:tc>
        <w:tc>
          <w:tcPr>
            <w:tcW w:w="1366" w:type="dxa"/>
          </w:tcPr>
          <w:p w:rsidR="008A3DD6" w:rsidRPr="005E7AC6" w:rsidRDefault="008A3DD6" w:rsidP="008A3DD6">
            <w:pPr>
              <w:rPr>
                <w:sz w:val="20"/>
              </w:rPr>
            </w:pPr>
          </w:p>
        </w:tc>
        <w:tc>
          <w:tcPr>
            <w:tcW w:w="1247" w:type="dxa"/>
          </w:tcPr>
          <w:p w:rsidR="008A3DD6" w:rsidRPr="005E7AC6" w:rsidRDefault="008A3DD6" w:rsidP="008A3DD6">
            <w:pPr>
              <w:rPr>
                <w:sz w:val="20"/>
              </w:rPr>
            </w:pPr>
          </w:p>
        </w:tc>
        <w:tc>
          <w:tcPr>
            <w:tcW w:w="1163" w:type="dxa"/>
          </w:tcPr>
          <w:p w:rsidR="008A3DD6" w:rsidRPr="005E7AC6" w:rsidRDefault="008A3DD6" w:rsidP="008A3DD6">
            <w:pPr>
              <w:rPr>
                <w:sz w:val="20"/>
              </w:rPr>
            </w:pPr>
          </w:p>
        </w:tc>
        <w:tc>
          <w:tcPr>
            <w:tcW w:w="1894" w:type="dxa"/>
          </w:tcPr>
          <w:p w:rsidR="008A3DD6" w:rsidRPr="005E7AC6" w:rsidRDefault="008A3DD6" w:rsidP="008A3DD6">
            <w:pPr>
              <w:rPr>
                <w:sz w:val="20"/>
              </w:rPr>
            </w:pPr>
          </w:p>
        </w:tc>
        <w:tc>
          <w:tcPr>
            <w:tcW w:w="852" w:type="dxa"/>
          </w:tcPr>
          <w:p w:rsidR="008A3DD6" w:rsidRPr="005E7AC6" w:rsidRDefault="008A3DD6" w:rsidP="008A3DD6">
            <w:pPr>
              <w:rPr>
                <w:sz w:val="20"/>
              </w:rPr>
            </w:pPr>
          </w:p>
        </w:tc>
      </w:tr>
    </w:tbl>
    <w:p w:rsidR="008A3DD6" w:rsidRPr="005E7AC6" w:rsidRDefault="008A3DD6" w:rsidP="008A3DD6">
      <w:pPr>
        <w:ind w:left="142"/>
        <w:jc w:val="both"/>
        <w:rPr>
          <w:b/>
          <w:i/>
          <w:sz w:val="18"/>
          <w:szCs w:val="22"/>
        </w:rPr>
      </w:pPr>
      <w:r w:rsidRPr="005E7AC6">
        <w:rPr>
          <w:b/>
          <w:i/>
          <w:sz w:val="18"/>
          <w:szCs w:val="22"/>
        </w:rPr>
        <w:t>* - Учасник зазначає назву товару (продукції) ту що зазначена в сертифікаті якості або паспорті на предмет закупівлі.</w:t>
      </w:r>
    </w:p>
    <w:p w:rsidR="008A3DD6" w:rsidRPr="005E7AC6" w:rsidRDefault="008A3DD6" w:rsidP="008A3DD6">
      <w:pPr>
        <w:widowControl w:val="0"/>
        <w:tabs>
          <w:tab w:val="left" w:pos="993"/>
        </w:tabs>
        <w:autoSpaceDE w:val="0"/>
        <w:autoSpaceDN w:val="0"/>
        <w:adjustRightInd w:val="0"/>
        <w:ind w:firstLine="567"/>
        <w:jc w:val="both"/>
      </w:pPr>
      <w:r w:rsidRPr="005E7AC6">
        <w:t xml:space="preserve">Подання нами цієї пропозиції означає, що ми </w:t>
      </w:r>
      <w:r w:rsidRPr="005E7AC6">
        <w:rPr>
          <w:b/>
        </w:rPr>
        <w:t>______________</w:t>
      </w:r>
      <w:r w:rsidRPr="005E7AC6">
        <w:t xml:space="preserve"> </w:t>
      </w:r>
      <w:r w:rsidRPr="005E7AC6">
        <w:rPr>
          <w:bCs/>
        </w:rPr>
        <w:t>(назва Учасника)</w:t>
      </w:r>
      <w:r w:rsidRPr="005E7AC6">
        <w:t>, ознайомлені і усвідомлюємо в повній мірі вимоги Замовника, викладені в цій документації електронних торгів, в тому числі запропоновані Замовником умови оплати та погоджуємося з ними.</w:t>
      </w:r>
    </w:p>
    <w:p w:rsidR="008A3DD6" w:rsidRPr="005E7AC6" w:rsidRDefault="00802643" w:rsidP="008A3DD6">
      <w:pPr>
        <w:widowControl w:val="0"/>
        <w:tabs>
          <w:tab w:val="left" w:pos="993"/>
        </w:tabs>
        <w:autoSpaceDE w:val="0"/>
        <w:autoSpaceDN w:val="0"/>
        <w:adjustRightInd w:val="0"/>
        <w:ind w:firstLine="567"/>
        <w:jc w:val="both"/>
      </w:pPr>
      <w:r>
        <w:t>Ми зобов'язуємось  надати всі документи згідно вимог документації електронних торгів.</w:t>
      </w:r>
    </w:p>
    <w:p w:rsidR="008A3DD6" w:rsidRPr="005E7AC6" w:rsidRDefault="008A3DD6" w:rsidP="008A3DD6">
      <w:pPr>
        <w:widowControl w:val="0"/>
        <w:tabs>
          <w:tab w:val="left" w:pos="993"/>
        </w:tabs>
        <w:autoSpaceDE w:val="0"/>
        <w:autoSpaceDN w:val="0"/>
        <w:adjustRightInd w:val="0"/>
        <w:ind w:firstLine="567"/>
        <w:jc w:val="both"/>
      </w:pPr>
      <w:r w:rsidRPr="005E7AC6">
        <w:t>У випадку, коли нами не дотримано вимог Замовника та/або запропоновані товари, зміст та умови поставки яких гірші за ті, які вимагаються Замовником в цій документації електронних торгів, надаємо свою згоду на відхилення нашої пропозиції та в подальшому не будемо мати претензій з даного приводу.</w:t>
      </w:r>
    </w:p>
    <w:p w:rsidR="008A3DD6" w:rsidRPr="005E7AC6" w:rsidRDefault="008A3DD6" w:rsidP="008A3DD6">
      <w:pPr>
        <w:widowControl w:val="0"/>
        <w:tabs>
          <w:tab w:val="left" w:pos="993"/>
        </w:tabs>
        <w:autoSpaceDE w:val="0"/>
        <w:autoSpaceDN w:val="0"/>
        <w:adjustRightInd w:val="0"/>
        <w:ind w:firstLine="567"/>
        <w:jc w:val="both"/>
      </w:pPr>
      <w:r w:rsidRPr="005E7AC6">
        <w:t>В разі подачі вищевказаних документів не в повному обсязі та/або оформлених не відповідно до вимог документації електронних торгів та/або з недотриманням встановлених документацією строків надання, надаємо свою згоду на відхилення нашої пропозиції та в подальшому не будемо мати претензій з даного приводу.</w:t>
      </w:r>
    </w:p>
    <w:p w:rsidR="008A3DD6" w:rsidRPr="005E7AC6" w:rsidRDefault="008A3DD6" w:rsidP="008A3DD6">
      <w:pPr>
        <w:ind w:firstLine="567"/>
        <w:jc w:val="both"/>
      </w:pPr>
      <w:r w:rsidRPr="005E7AC6">
        <w:t>До прийняття (акцепту) нашої пропозиції, Ваша документація разом з нашою  пропозицією (при її відповідності всім вимогам) мають силу протоколу намірів між нами.</w:t>
      </w:r>
    </w:p>
    <w:p w:rsidR="008A3DD6" w:rsidRPr="005E7AC6" w:rsidRDefault="008A3DD6" w:rsidP="008A3DD6">
      <w:pPr>
        <w:tabs>
          <w:tab w:val="left" w:leader="dot" w:pos="0"/>
          <w:tab w:val="left" w:pos="709"/>
        </w:tabs>
        <w:ind w:firstLine="567"/>
        <w:jc w:val="both"/>
      </w:pPr>
      <w:r w:rsidRPr="005E7AC6">
        <w:t xml:space="preserve">Ми згодні дотримуватися умов цієї пропозиції протягом 30 днів з дня проведення електронного реверсивного аукціону. Наша  пропозиція буде обов’язковою для нас і може бути прийнята (акцептована) Вами у будь-який час до закінчення зазначеного терміну. </w:t>
      </w:r>
    </w:p>
    <w:p w:rsidR="008A3DD6" w:rsidRPr="005E7AC6" w:rsidRDefault="008A3DD6" w:rsidP="008A3DD6">
      <w:pPr>
        <w:spacing w:line="276" w:lineRule="auto"/>
        <w:ind w:firstLine="567"/>
        <w:jc w:val="both"/>
      </w:pPr>
      <w:r w:rsidRPr="005E7AC6">
        <w:t>Якщо нашу пропозицію буде акцептовано, ми беремо на себе зобов’язання укласти з Вами договір, на умовах  запропонованих в документації електронних торгів, не пізніше 20 робочих днів з моменту визначення переможця.</w:t>
      </w:r>
    </w:p>
    <w:p w:rsidR="008A3DD6" w:rsidRPr="005E7AC6" w:rsidRDefault="008A3DD6" w:rsidP="008A3DD6">
      <w:pPr>
        <w:spacing w:line="276" w:lineRule="auto"/>
        <w:jc w:val="both"/>
        <w:rPr>
          <w:sz w:val="22"/>
          <w:szCs w:val="22"/>
        </w:rPr>
      </w:pPr>
      <w:r w:rsidRPr="005E7AC6">
        <w:rPr>
          <w:sz w:val="22"/>
          <w:szCs w:val="22"/>
        </w:rPr>
        <w:softHyphen/>
      </w:r>
      <w:r w:rsidRPr="005E7AC6">
        <w:rPr>
          <w:sz w:val="22"/>
          <w:szCs w:val="22"/>
        </w:rPr>
        <w:softHyphen/>
      </w:r>
      <w:r w:rsidRPr="005E7AC6">
        <w:rPr>
          <w:sz w:val="22"/>
          <w:szCs w:val="22"/>
        </w:rPr>
        <w:softHyphen/>
      </w:r>
      <w:r w:rsidRPr="005E7AC6">
        <w:rPr>
          <w:sz w:val="22"/>
          <w:szCs w:val="22"/>
        </w:rPr>
        <w:softHyphen/>
      </w:r>
      <w:r w:rsidRPr="005E7AC6">
        <w:rPr>
          <w:sz w:val="22"/>
          <w:szCs w:val="22"/>
        </w:rPr>
        <w:softHyphen/>
      </w:r>
      <w:r w:rsidRPr="005E7AC6">
        <w:rPr>
          <w:sz w:val="22"/>
          <w:szCs w:val="22"/>
        </w:rPr>
        <w:softHyphen/>
      </w:r>
      <w:r w:rsidRPr="005E7AC6">
        <w:rPr>
          <w:sz w:val="22"/>
          <w:szCs w:val="22"/>
        </w:rPr>
        <w:softHyphen/>
      </w:r>
      <w:r w:rsidRPr="005E7AC6">
        <w:rPr>
          <w:sz w:val="22"/>
          <w:szCs w:val="22"/>
        </w:rPr>
        <w:softHyphen/>
      </w:r>
      <w:r w:rsidRPr="005E7AC6">
        <w:rPr>
          <w:sz w:val="22"/>
          <w:szCs w:val="22"/>
        </w:rPr>
        <w:softHyphen/>
      </w:r>
      <w:r w:rsidRPr="005E7AC6">
        <w:rPr>
          <w:sz w:val="22"/>
          <w:szCs w:val="22"/>
        </w:rPr>
        <w:softHyphen/>
      </w:r>
      <w:r w:rsidRPr="005E7AC6">
        <w:rPr>
          <w:sz w:val="22"/>
          <w:szCs w:val="22"/>
        </w:rPr>
        <w:softHyphen/>
      </w:r>
      <w:r w:rsidRPr="005E7AC6">
        <w:rPr>
          <w:sz w:val="22"/>
          <w:szCs w:val="22"/>
        </w:rPr>
        <w:softHyphen/>
        <w:t>___________________________________________________________________________________</w:t>
      </w:r>
    </w:p>
    <w:p w:rsidR="008A3DD6" w:rsidRPr="005E7AC6" w:rsidRDefault="008A3DD6" w:rsidP="008A3DD6">
      <w:pPr>
        <w:jc w:val="center"/>
        <w:rPr>
          <w:b/>
          <w:bCs/>
          <w:i/>
          <w:sz w:val="22"/>
        </w:rPr>
      </w:pPr>
      <w:r w:rsidRPr="005E7AC6">
        <w:rPr>
          <w:b/>
          <w:bCs/>
          <w:i/>
          <w:sz w:val="22"/>
        </w:rPr>
        <w:t>Посада, прізвище, ініціали, підпис уповноваженої особи Учасника, завірені печаткою</w:t>
      </w:r>
      <w:r w:rsidRPr="005E7AC6">
        <w:rPr>
          <w:bCs/>
          <w:i/>
          <w:sz w:val="22"/>
          <w:vertAlign w:val="superscript"/>
        </w:rPr>
        <w:t>*</w:t>
      </w:r>
    </w:p>
    <w:p w:rsidR="008A3DD6" w:rsidRPr="005E7AC6" w:rsidRDefault="008A3DD6" w:rsidP="008A3DD6">
      <w:pPr>
        <w:jc w:val="both"/>
        <w:rPr>
          <w:rFonts w:cs="Courier New"/>
          <w:color w:val="FF0000"/>
          <w:sz w:val="18"/>
          <w:szCs w:val="20"/>
          <w:lang w:eastAsia="ar-SA"/>
        </w:rPr>
      </w:pPr>
      <w:r w:rsidRPr="005E7AC6">
        <w:rPr>
          <w:i/>
          <w:sz w:val="20"/>
          <w:szCs w:val="22"/>
        </w:rPr>
        <w:t>(</w:t>
      </w:r>
      <w:r w:rsidRPr="005E7AC6">
        <w:rPr>
          <w:i/>
          <w:sz w:val="20"/>
          <w:szCs w:val="22"/>
          <w:vertAlign w:val="superscript"/>
        </w:rPr>
        <w:t>*</w:t>
      </w:r>
      <w:r w:rsidRPr="005E7AC6">
        <w:rPr>
          <w:i/>
          <w:sz w:val="20"/>
          <w:szCs w:val="22"/>
        </w:rPr>
        <w:t xml:space="preserve"> Ця вимога не стосується Учасників,  які в своїй діяльності не користуються печаткою згідно з чинним законодавством)</w:t>
      </w:r>
      <w:r w:rsidRPr="005E7AC6">
        <w:rPr>
          <w:rFonts w:cs="Courier New"/>
          <w:color w:val="FF0000"/>
          <w:sz w:val="18"/>
          <w:szCs w:val="20"/>
          <w:lang w:eastAsia="ar-SA"/>
        </w:rPr>
        <w:t xml:space="preserve"> </w:t>
      </w:r>
    </w:p>
    <w:p w:rsidR="008A3DD6" w:rsidRPr="005E7AC6" w:rsidRDefault="008A3DD6" w:rsidP="008A3DD6">
      <w:pPr>
        <w:rPr>
          <w:i/>
          <w:color w:val="FF0000"/>
          <w:sz w:val="16"/>
        </w:rPr>
      </w:pPr>
      <w:r w:rsidRPr="005E7AC6">
        <w:rPr>
          <w:rFonts w:cs="Courier New"/>
          <w:color w:val="FF0000"/>
          <w:sz w:val="16"/>
          <w:szCs w:val="20"/>
          <w:lang w:eastAsia="ar-SA"/>
        </w:rPr>
        <w:t>**</w:t>
      </w:r>
      <w:r w:rsidRPr="005E7AC6">
        <w:rPr>
          <w:i/>
          <w:color w:val="FF0000"/>
          <w:sz w:val="20"/>
        </w:rPr>
        <w:t xml:space="preserve"> </w:t>
      </w:r>
      <w:r w:rsidRPr="005E7AC6">
        <w:rPr>
          <w:i/>
          <w:color w:val="FF0000"/>
          <w:sz w:val="16"/>
        </w:rPr>
        <w:t>якщо резидент України пропонує товар, який має імпортну складову у структурі ціни, такий учасник має право додатково, крім умов оплати, зазначити</w:t>
      </w:r>
      <w:r w:rsidRPr="005E7AC6">
        <w:rPr>
          <w:rFonts w:cs="Courier New"/>
          <w:color w:val="FF0000"/>
          <w:sz w:val="12"/>
          <w:szCs w:val="20"/>
          <w:lang w:eastAsia="ar-SA"/>
        </w:rPr>
        <w:t xml:space="preserve"> </w:t>
      </w:r>
      <w:r w:rsidRPr="005E7AC6">
        <w:rPr>
          <w:i/>
          <w:color w:val="FF0000"/>
          <w:sz w:val="16"/>
        </w:rPr>
        <w:t>це в п.8 Додатку № 3 при наявності такої умови в Додатку № 2 (при незазначені даної умови в п.8 Додатку № 3 перерахунок ціни здійснюватися не буде).</w:t>
      </w:r>
    </w:p>
    <w:p w:rsidR="008A3DD6" w:rsidRPr="005E7AC6" w:rsidRDefault="008A3DD6" w:rsidP="008A3DD6">
      <w:pPr>
        <w:jc w:val="both"/>
        <w:rPr>
          <w:rFonts w:cs="Courier New"/>
          <w:color w:val="FF0000"/>
          <w:sz w:val="18"/>
          <w:szCs w:val="20"/>
          <w:lang w:eastAsia="ar-SA"/>
        </w:rPr>
      </w:pPr>
    </w:p>
    <w:p w:rsidR="00A909BC" w:rsidRDefault="008A3DD6" w:rsidP="008A3DD6">
      <w:pPr>
        <w:jc w:val="right"/>
        <w:rPr>
          <w:b/>
          <w:i/>
          <w:iCs/>
          <w:sz w:val="22"/>
          <w:szCs w:val="22"/>
        </w:rPr>
      </w:pPr>
      <w:r w:rsidRPr="005E7AC6">
        <w:rPr>
          <w:b/>
          <w:i/>
          <w:iCs/>
          <w:sz w:val="22"/>
          <w:szCs w:val="22"/>
        </w:rPr>
        <w:br w:type="page"/>
      </w:r>
    </w:p>
    <w:p w:rsidR="00A909BC" w:rsidRDefault="00A909BC" w:rsidP="008A3DD6">
      <w:pPr>
        <w:jc w:val="right"/>
        <w:rPr>
          <w:b/>
          <w:bCs/>
        </w:rPr>
      </w:pPr>
    </w:p>
    <w:p w:rsidR="008A3DD6" w:rsidRPr="008A3DD6" w:rsidRDefault="008A3DD6" w:rsidP="008A3DD6">
      <w:pPr>
        <w:jc w:val="right"/>
        <w:rPr>
          <w:b/>
          <w:bCs/>
        </w:rPr>
      </w:pPr>
      <w:r w:rsidRPr="008A3DD6">
        <w:rPr>
          <w:b/>
          <w:bCs/>
        </w:rPr>
        <w:t>Додаток 3</w:t>
      </w:r>
    </w:p>
    <w:p w:rsidR="008A3DD6" w:rsidRDefault="008A3DD6" w:rsidP="008A3DD6">
      <w:pPr>
        <w:jc w:val="right"/>
        <w:rPr>
          <w:b/>
          <w:bCs/>
        </w:rPr>
      </w:pPr>
      <w:r w:rsidRPr="008A3DD6">
        <w:rPr>
          <w:b/>
          <w:bCs/>
        </w:rPr>
        <w:t xml:space="preserve">до документації </w:t>
      </w:r>
    </w:p>
    <w:p w:rsidR="00A909BC" w:rsidRDefault="00A909BC" w:rsidP="008A3DD6">
      <w:pPr>
        <w:jc w:val="right"/>
        <w:rPr>
          <w:b/>
          <w:bCs/>
        </w:rPr>
      </w:pPr>
    </w:p>
    <w:p w:rsidR="00A909BC" w:rsidRPr="008A3DD6" w:rsidRDefault="00A909BC" w:rsidP="008A3DD6">
      <w:pPr>
        <w:jc w:val="right"/>
        <w:rPr>
          <w:b/>
          <w:bCs/>
        </w:rPr>
      </w:pPr>
    </w:p>
    <w:p w:rsidR="008A3DD6" w:rsidRPr="008A3DD6" w:rsidRDefault="008A3DD6" w:rsidP="008A3DD6">
      <w:pPr>
        <w:suppressAutoHyphens/>
        <w:ind w:right="-99" w:firstLine="426"/>
        <w:jc w:val="right"/>
        <w:rPr>
          <w:b/>
          <w:lang w:eastAsia="ar-SA"/>
        </w:rPr>
      </w:pPr>
    </w:p>
    <w:p w:rsidR="00BA5082" w:rsidRPr="00D36D5F" w:rsidRDefault="00BA5082" w:rsidP="00BA5082">
      <w:pPr>
        <w:jc w:val="center"/>
        <w:rPr>
          <w:b/>
          <w:sz w:val="18"/>
          <w:szCs w:val="18"/>
        </w:rPr>
      </w:pPr>
      <w:r w:rsidRPr="00D36D5F">
        <w:rPr>
          <w:b/>
          <w:sz w:val="18"/>
          <w:szCs w:val="18"/>
        </w:rPr>
        <w:t>ДОГОВІР №</w:t>
      </w:r>
      <w:r w:rsidRPr="008C42D7">
        <w:rPr>
          <w:b/>
          <w:sz w:val="18"/>
          <w:szCs w:val="18"/>
        </w:rPr>
        <w:t>_________</w:t>
      </w:r>
      <w:r>
        <w:rPr>
          <w:b/>
          <w:sz w:val="18"/>
          <w:szCs w:val="18"/>
        </w:rPr>
        <w:t xml:space="preserve"> </w:t>
      </w:r>
      <w:r w:rsidRPr="008C42D7">
        <w:rPr>
          <w:b/>
          <w:sz w:val="18"/>
          <w:szCs w:val="18"/>
        </w:rPr>
        <w:t>-</w:t>
      </w:r>
      <w:r>
        <w:rPr>
          <w:b/>
          <w:sz w:val="18"/>
          <w:szCs w:val="18"/>
        </w:rPr>
        <w:t xml:space="preserve"> МТР</w:t>
      </w:r>
      <w:r w:rsidRPr="00D36D5F">
        <w:rPr>
          <w:b/>
          <w:sz w:val="18"/>
          <w:szCs w:val="18"/>
        </w:rPr>
        <w:t xml:space="preserve"> </w:t>
      </w:r>
    </w:p>
    <w:p w:rsidR="00BA5082" w:rsidRDefault="00BA5082" w:rsidP="00BA5082">
      <w:pPr>
        <w:jc w:val="center"/>
        <w:rPr>
          <w:b/>
          <w:sz w:val="18"/>
          <w:szCs w:val="18"/>
        </w:rPr>
      </w:pPr>
      <w:r w:rsidRPr="00D36D5F">
        <w:rPr>
          <w:b/>
          <w:sz w:val="18"/>
          <w:szCs w:val="18"/>
        </w:rPr>
        <w:t xml:space="preserve">КУПІВЛІ </w:t>
      </w:r>
      <w:r>
        <w:rPr>
          <w:b/>
          <w:sz w:val="18"/>
          <w:szCs w:val="18"/>
        </w:rPr>
        <w:t>–</w:t>
      </w:r>
      <w:r w:rsidRPr="00D36D5F">
        <w:rPr>
          <w:b/>
          <w:sz w:val="18"/>
          <w:szCs w:val="18"/>
        </w:rPr>
        <w:t xml:space="preserve"> ПРОДАЖУ</w:t>
      </w:r>
    </w:p>
    <w:p w:rsidR="00BA5082" w:rsidRDefault="00BA5082" w:rsidP="00BA5082">
      <w:pPr>
        <w:jc w:val="center"/>
        <w:rPr>
          <w:b/>
          <w:sz w:val="18"/>
          <w:szCs w:val="18"/>
        </w:rPr>
      </w:pPr>
    </w:p>
    <w:p w:rsidR="00BA5082" w:rsidRPr="00D36D5F" w:rsidRDefault="00BA5082" w:rsidP="00BA5082">
      <w:pPr>
        <w:rPr>
          <w:sz w:val="18"/>
          <w:szCs w:val="18"/>
        </w:rPr>
      </w:pPr>
      <w:bookmarkStart w:id="10" w:name="_Hlk502843382"/>
      <w:r>
        <w:rPr>
          <w:b/>
          <w:sz w:val="18"/>
          <w:szCs w:val="18"/>
        </w:rPr>
        <w:t>м. Київ</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6D5F">
        <w:rPr>
          <w:sz w:val="18"/>
          <w:szCs w:val="18"/>
        </w:rPr>
        <w:tab/>
      </w:r>
      <w:r>
        <w:rPr>
          <w:sz w:val="18"/>
          <w:szCs w:val="18"/>
        </w:rPr>
        <w:tab/>
      </w:r>
      <w:r w:rsidRPr="00D36D5F">
        <w:rPr>
          <w:sz w:val="18"/>
          <w:szCs w:val="18"/>
        </w:rPr>
        <w:t xml:space="preserve">               </w:t>
      </w:r>
      <w:r>
        <w:rPr>
          <w:sz w:val="18"/>
          <w:szCs w:val="18"/>
        </w:rPr>
        <w:t xml:space="preserve">        </w:t>
      </w:r>
      <w:r>
        <w:rPr>
          <w:sz w:val="18"/>
          <w:szCs w:val="18"/>
        </w:rPr>
        <w:tab/>
      </w:r>
      <w:r>
        <w:rPr>
          <w:sz w:val="18"/>
          <w:szCs w:val="18"/>
        </w:rPr>
        <w:tab/>
      </w:r>
      <w:bookmarkEnd w:id="10"/>
      <w:r>
        <w:rPr>
          <w:sz w:val="18"/>
          <w:szCs w:val="18"/>
        </w:rPr>
        <w:t xml:space="preserve">                  </w:t>
      </w:r>
      <w:r w:rsidRPr="00AA60A1">
        <w:rPr>
          <w:b/>
          <w:sz w:val="18"/>
          <w:szCs w:val="18"/>
          <w:u w:val="single"/>
        </w:rPr>
        <w:t>_______________</w:t>
      </w:r>
      <w:r w:rsidRPr="00AA60A1">
        <w:rPr>
          <w:b/>
          <w:sz w:val="18"/>
          <w:szCs w:val="18"/>
          <w:u w:val="single"/>
        </w:rPr>
        <w:softHyphen/>
      </w:r>
      <w:r w:rsidRPr="00AA60A1">
        <w:rPr>
          <w:b/>
          <w:sz w:val="18"/>
          <w:szCs w:val="18"/>
          <w:u w:val="single"/>
        </w:rPr>
        <w:softHyphen/>
      </w:r>
      <w:r w:rsidRPr="00AA60A1">
        <w:rPr>
          <w:b/>
          <w:sz w:val="18"/>
          <w:szCs w:val="18"/>
          <w:u w:val="single"/>
        </w:rPr>
        <w:softHyphen/>
        <w:t>_</w:t>
      </w:r>
      <w:r w:rsidRPr="00BA485D">
        <w:rPr>
          <w:b/>
          <w:sz w:val="18"/>
          <w:szCs w:val="18"/>
        </w:rPr>
        <w:t xml:space="preserve"> </w:t>
      </w:r>
      <w:r w:rsidRPr="00C93DF4">
        <w:rPr>
          <w:b/>
          <w:sz w:val="18"/>
          <w:szCs w:val="18"/>
        </w:rPr>
        <w:t>року</w:t>
      </w:r>
    </w:p>
    <w:p w:rsidR="00BA5082" w:rsidRPr="00D36D5F" w:rsidRDefault="00BA5082" w:rsidP="00BA5082">
      <w:pPr>
        <w:rPr>
          <w:sz w:val="18"/>
          <w:szCs w:val="18"/>
        </w:rPr>
      </w:pPr>
    </w:p>
    <w:p w:rsidR="00BA5082" w:rsidRPr="00D36D5F" w:rsidRDefault="00BA5082" w:rsidP="00BA5082">
      <w:pPr>
        <w:ind w:firstLine="708"/>
        <w:jc w:val="both"/>
        <w:rPr>
          <w:sz w:val="18"/>
          <w:szCs w:val="18"/>
        </w:rPr>
      </w:pPr>
      <w:r w:rsidRPr="00AA60A1">
        <w:rPr>
          <w:sz w:val="18"/>
          <w:szCs w:val="18"/>
        </w:rPr>
        <w:t>_____</w:t>
      </w:r>
      <w:r>
        <w:rPr>
          <w:sz w:val="18"/>
          <w:szCs w:val="18"/>
        </w:rPr>
        <w:t>_____</w:t>
      </w:r>
      <w:r w:rsidRPr="00AA60A1">
        <w:rPr>
          <w:sz w:val="18"/>
          <w:szCs w:val="18"/>
        </w:rPr>
        <w:t>(повне найменування юридичної особи або фізичної особи підприємця)</w:t>
      </w:r>
      <w:r w:rsidRPr="00D36D5F">
        <w:rPr>
          <w:sz w:val="18"/>
          <w:szCs w:val="18"/>
        </w:rPr>
        <w:t xml:space="preserve">, далі – </w:t>
      </w:r>
      <w:r w:rsidRPr="00D36D5F">
        <w:rPr>
          <w:b/>
          <w:sz w:val="18"/>
          <w:szCs w:val="18"/>
        </w:rPr>
        <w:t>«Продавець»</w:t>
      </w:r>
      <w:r w:rsidRPr="00D36D5F">
        <w:rPr>
          <w:sz w:val="18"/>
          <w:szCs w:val="18"/>
        </w:rPr>
        <w:t xml:space="preserve">, в особі  </w:t>
      </w:r>
      <w:r w:rsidRPr="00AA60A1">
        <w:rPr>
          <w:sz w:val="18"/>
          <w:szCs w:val="18"/>
        </w:rPr>
        <w:t>______________ (посада, ПІБ уповноваженої особи),</w:t>
      </w:r>
      <w:r w:rsidRPr="00D36D5F">
        <w:rPr>
          <w:sz w:val="18"/>
          <w:szCs w:val="18"/>
        </w:rPr>
        <w:t>, який(-а) діє на підставі</w:t>
      </w:r>
      <w:r w:rsidRPr="00AA60A1">
        <w:rPr>
          <w:sz w:val="18"/>
          <w:szCs w:val="18"/>
        </w:rPr>
        <w:t xml:space="preserve"> _________________________ (документ, що посвідчує повноваження особи)</w:t>
      </w:r>
      <w:r w:rsidRPr="00D36D5F">
        <w:rPr>
          <w:sz w:val="18"/>
          <w:szCs w:val="18"/>
        </w:rPr>
        <w:t>, з однієї сторони</w:t>
      </w:r>
      <w:r>
        <w:rPr>
          <w:sz w:val="18"/>
          <w:szCs w:val="18"/>
        </w:rPr>
        <w:t>,</w:t>
      </w:r>
      <w:r w:rsidRPr="00D36D5F">
        <w:rPr>
          <w:sz w:val="18"/>
          <w:szCs w:val="18"/>
        </w:rPr>
        <w:t xml:space="preserve"> та</w:t>
      </w:r>
    </w:p>
    <w:p w:rsidR="00BA5082" w:rsidRDefault="00BA5082" w:rsidP="00BA5082">
      <w:pPr>
        <w:pStyle w:val="23"/>
        <w:ind w:left="0" w:firstLine="708"/>
        <w:jc w:val="both"/>
        <w:rPr>
          <w:b/>
          <w:sz w:val="18"/>
          <w:szCs w:val="18"/>
          <w:lang w:val="uk-UA"/>
        </w:rPr>
      </w:pPr>
      <w:r w:rsidRPr="00D36D5F">
        <w:rPr>
          <w:b/>
          <w:sz w:val="18"/>
          <w:szCs w:val="18"/>
          <w:lang w:val="uk-UA"/>
        </w:rPr>
        <w:t>Публічне акціонерне товариство «Укрнафта»</w:t>
      </w:r>
      <w:r w:rsidRPr="00D36D5F">
        <w:rPr>
          <w:sz w:val="18"/>
          <w:szCs w:val="18"/>
          <w:lang w:val="uk-UA"/>
        </w:rPr>
        <w:t xml:space="preserve">, далі – </w:t>
      </w:r>
      <w:r w:rsidRPr="00D36D5F">
        <w:rPr>
          <w:b/>
          <w:sz w:val="18"/>
          <w:szCs w:val="18"/>
          <w:lang w:val="uk-UA"/>
        </w:rPr>
        <w:t>«Покупець»</w:t>
      </w:r>
      <w:r w:rsidRPr="00D36D5F">
        <w:rPr>
          <w:sz w:val="18"/>
          <w:szCs w:val="18"/>
          <w:lang w:val="uk-UA"/>
        </w:rPr>
        <w:t xml:space="preserve">, в особі </w:t>
      </w:r>
      <w:r w:rsidRPr="005D61DD">
        <w:rPr>
          <w:sz w:val="18"/>
          <w:szCs w:val="18"/>
          <w:lang w:val="uk-UA"/>
        </w:rPr>
        <w:t xml:space="preserve"> _________________ (посада, ПІБ уповноваженої особи), який(-а) діє на підставі ___________________________ (документ, що посвідчує повноваження особи), з іншої сторони, разом іменовані – </w:t>
      </w:r>
      <w:r w:rsidRPr="005D61DD">
        <w:rPr>
          <w:b/>
          <w:sz w:val="18"/>
          <w:szCs w:val="18"/>
          <w:lang w:val="uk-UA"/>
        </w:rPr>
        <w:t xml:space="preserve">«Сторони», </w:t>
      </w:r>
      <w:r w:rsidRPr="005D61DD">
        <w:rPr>
          <w:sz w:val="18"/>
          <w:szCs w:val="18"/>
          <w:lang w:val="uk-UA"/>
        </w:rPr>
        <w:t>а кожна окремо –</w:t>
      </w:r>
      <w:r w:rsidRPr="005D61DD">
        <w:rPr>
          <w:b/>
          <w:sz w:val="18"/>
          <w:szCs w:val="18"/>
          <w:lang w:val="uk-UA"/>
        </w:rPr>
        <w:t xml:space="preserve"> «Сторона»</w:t>
      </w:r>
      <w:r w:rsidRPr="005D61DD">
        <w:rPr>
          <w:sz w:val="18"/>
          <w:szCs w:val="18"/>
          <w:lang w:val="uk-UA"/>
        </w:rPr>
        <w:t>, уклали цей Договір про наступне:</w:t>
      </w:r>
    </w:p>
    <w:p w:rsidR="00BA5082" w:rsidRDefault="00BA5082" w:rsidP="00BA5082">
      <w:pPr>
        <w:pStyle w:val="23"/>
        <w:ind w:left="1068"/>
        <w:rPr>
          <w:b/>
          <w:sz w:val="18"/>
          <w:szCs w:val="18"/>
          <w:lang w:val="uk-UA"/>
        </w:rPr>
      </w:pPr>
    </w:p>
    <w:p w:rsidR="00BA5082" w:rsidRPr="00D36D5F" w:rsidRDefault="00BA5082" w:rsidP="00BA5082">
      <w:pPr>
        <w:pStyle w:val="23"/>
        <w:ind w:left="1068"/>
        <w:jc w:val="center"/>
        <w:rPr>
          <w:b/>
          <w:sz w:val="18"/>
          <w:szCs w:val="18"/>
          <w:lang w:val="uk-UA"/>
        </w:rPr>
      </w:pPr>
      <w:r>
        <w:rPr>
          <w:b/>
          <w:sz w:val="18"/>
          <w:szCs w:val="18"/>
          <w:lang w:val="uk-UA"/>
        </w:rPr>
        <w:t xml:space="preserve">1. </w:t>
      </w:r>
      <w:r w:rsidRPr="00D36D5F">
        <w:rPr>
          <w:b/>
          <w:sz w:val="18"/>
          <w:szCs w:val="18"/>
          <w:lang w:val="uk-UA"/>
        </w:rPr>
        <w:t>ПРЕДМЕТ ДОГОВОРУ</w:t>
      </w:r>
    </w:p>
    <w:p w:rsidR="00BA5082" w:rsidRPr="00D36D5F" w:rsidRDefault="00BA5082" w:rsidP="00BA5082">
      <w:pPr>
        <w:ind w:firstLine="709"/>
        <w:jc w:val="both"/>
        <w:rPr>
          <w:sz w:val="18"/>
          <w:szCs w:val="18"/>
        </w:rPr>
      </w:pPr>
      <w:r w:rsidRPr="00D36D5F">
        <w:rPr>
          <w:sz w:val="18"/>
          <w:szCs w:val="18"/>
        </w:rPr>
        <w:t>1.1.</w:t>
      </w:r>
      <w:r w:rsidRPr="00D36D5F">
        <w:rPr>
          <w:sz w:val="18"/>
          <w:szCs w:val="18"/>
        </w:rPr>
        <w:tab/>
        <w:t>У порядку та на умовах, визначених цим Договором, Продавець зобов’язується передати продукцію (далі – Товар) у власність Покупця, а Покупець прийняти Товар та сплатити за нього відповідну грошову суму.</w:t>
      </w:r>
    </w:p>
    <w:p w:rsidR="00BA5082" w:rsidRPr="00D36D5F" w:rsidRDefault="00BA5082" w:rsidP="00BA5082">
      <w:pPr>
        <w:ind w:firstLine="709"/>
        <w:jc w:val="both"/>
        <w:rPr>
          <w:sz w:val="18"/>
          <w:szCs w:val="18"/>
        </w:rPr>
      </w:pPr>
      <w:r>
        <w:rPr>
          <w:sz w:val="18"/>
          <w:szCs w:val="18"/>
        </w:rPr>
        <w:t xml:space="preserve">1.2.       </w:t>
      </w:r>
      <w:r w:rsidRPr="00D36D5F">
        <w:rPr>
          <w:sz w:val="18"/>
          <w:szCs w:val="18"/>
        </w:rPr>
        <w:t>Асортимент, кількість, якість, вартість та інші характеристики Товару визначені в Додатках до цього Договору, які є невід’ємною частиною цього Договору.</w:t>
      </w:r>
    </w:p>
    <w:p w:rsidR="00BA5082" w:rsidRPr="00D36D5F" w:rsidRDefault="00BA5082" w:rsidP="00BA5082">
      <w:pPr>
        <w:ind w:firstLine="709"/>
        <w:jc w:val="both"/>
        <w:rPr>
          <w:sz w:val="18"/>
          <w:szCs w:val="18"/>
        </w:rPr>
      </w:pPr>
    </w:p>
    <w:p w:rsidR="00BA5082" w:rsidRPr="00D36D5F" w:rsidRDefault="00BA5082" w:rsidP="00BA5082">
      <w:pPr>
        <w:pStyle w:val="23"/>
        <w:numPr>
          <w:ilvl w:val="0"/>
          <w:numId w:val="27"/>
        </w:numPr>
        <w:suppressAutoHyphens w:val="0"/>
        <w:jc w:val="center"/>
        <w:rPr>
          <w:b/>
          <w:sz w:val="18"/>
          <w:szCs w:val="18"/>
          <w:lang w:val="uk-UA"/>
        </w:rPr>
      </w:pPr>
      <w:r w:rsidRPr="00D36D5F">
        <w:rPr>
          <w:b/>
          <w:sz w:val="18"/>
          <w:szCs w:val="18"/>
          <w:lang w:val="uk-UA"/>
        </w:rPr>
        <w:t>ПРАВА ТА ОБОВ</w:t>
      </w:r>
      <w:r w:rsidRPr="00D36D5F">
        <w:rPr>
          <w:b/>
          <w:sz w:val="18"/>
          <w:szCs w:val="18"/>
          <w:lang w:val="en-US"/>
        </w:rPr>
        <w:t>’</w:t>
      </w:r>
      <w:r w:rsidRPr="00D36D5F">
        <w:rPr>
          <w:b/>
          <w:sz w:val="18"/>
          <w:szCs w:val="18"/>
          <w:lang w:val="uk-UA"/>
        </w:rPr>
        <w:t>ЯЗКИ СТОРІН</w:t>
      </w:r>
    </w:p>
    <w:p w:rsidR="00BA5082" w:rsidRPr="00D36D5F" w:rsidRDefault="00BA5082" w:rsidP="00BA5082">
      <w:pPr>
        <w:ind w:firstLine="709"/>
        <w:jc w:val="both"/>
        <w:rPr>
          <w:sz w:val="18"/>
          <w:szCs w:val="18"/>
        </w:rPr>
      </w:pPr>
      <w:r w:rsidRPr="00D36D5F">
        <w:rPr>
          <w:sz w:val="18"/>
          <w:szCs w:val="18"/>
        </w:rPr>
        <w:t>2.1.</w:t>
      </w:r>
      <w:r w:rsidRPr="00D36D5F">
        <w:rPr>
          <w:sz w:val="18"/>
          <w:szCs w:val="18"/>
        </w:rPr>
        <w:tab/>
        <w:t>Продавець зобов’язаний:</w:t>
      </w:r>
    </w:p>
    <w:p w:rsidR="00BA5082" w:rsidRPr="00D36D5F" w:rsidRDefault="00BA5082" w:rsidP="00BA5082">
      <w:pPr>
        <w:ind w:firstLine="709"/>
        <w:jc w:val="both"/>
        <w:rPr>
          <w:sz w:val="18"/>
          <w:szCs w:val="18"/>
        </w:rPr>
      </w:pPr>
      <w:r w:rsidRPr="00D36D5F">
        <w:rPr>
          <w:sz w:val="18"/>
          <w:szCs w:val="18"/>
        </w:rPr>
        <w:t>2.1.1.</w:t>
      </w:r>
      <w:r w:rsidRPr="00D36D5F">
        <w:rPr>
          <w:sz w:val="18"/>
          <w:szCs w:val="18"/>
        </w:rPr>
        <w:tab/>
        <w:t>Забезпечити передачу Товару у строки, встановлені цим Договором.</w:t>
      </w:r>
    </w:p>
    <w:p w:rsidR="00BA5082" w:rsidRPr="00D36D5F" w:rsidRDefault="00BA5082" w:rsidP="00BA5082">
      <w:pPr>
        <w:ind w:firstLine="709"/>
        <w:jc w:val="both"/>
        <w:rPr>
          <w:sz w:val="18"/>
          <w:szCs w:val="18"/>
        </w:rPr>
      </w:pPr>
      <w:r w:rsidRPr="00D36D5F">
        <w:rPr>
          <w:sz w:val="18"/>
          <w:szCs w:val="18"/>
        </w:rPr>
        <w:t>2.1.2.</w:t>
      </w:r>
      <w:r w:rsidRPr="00D36D5F">
        <w:rPr>
          <w:sz w:val="18"/>
          <w:szCs w:val="18"/>
        </w:rPr>
        <w:tab/>
        <w:t>Забезпечити передачу Товару, якість, кількість та асортимент якого відповідає умовам, встановленим цим Договором.</w:t>
      </w:r>
    </w:p>
    <w:p w:rsidR="00BA5082" w:rsidRPr="00D36D5F" w:rsidRDefault="00BA5082" w:rsidP="00BA5082">
      <w:pPr>
        <w:ind w:firstLine="709"/>
        <w:jc w:val="both"/>
        <w:rPr>
          <w:sz w:val="18"/>
          <w:szCs w:val="18"/>
        </w:rPr>
      </w:pPr>
      <w:r w:rsidRPr="00D36D5F">
        <w:rPr>
          <w:sz w:val="18"/>
          <w:szCs w:val="18"/>
        </w:rPr>
        <w:t>2.1.3.</w:t>
      </w:r>
      <w:r w:rsidRPr="00D36D5F">
        <w:rPr>
          <w:sz w:val="18"/>
          <w:szCs w:val="18"/>
        </w:rPr>
        <w:tab/>
        <w:t>При виконанні цього Договору своєчасно та правильно</w:t>
      </w:r>
      <w:r>
        <w:rPr>
          <w:sz w:val="18"/>
          <w:szCs w:val="18"/>
        </w:rPr>
        <w:t>,</w:t>
      </w:r>
      <w:r w:rsidRPr="00D36D5F">
        <w:rPr>
          <w:sz w:val="18"/>
          <w:szCs w:val="18"/>
        </w:rPr>
        <w:t xml:space="preserve"> із зазначенням податкових реквізитів Покупця</w:t>
      </w:r>
      <w:r>
        <w:rPr>
          <w:sz w:val="18"/>
          <w:szCs w:val="18"/>
        </w:rPr>
        <w:t>,</w:t>
      </w:r>
      <w:r w:rsidRPr="00D36D5F">
        <w:rPr>
          <w:sz w:val="18"/>
          <w:szCs w:val="18"/>
        </w:rPr>
        <w:t xml:space="preserve"> виписувати та реєструвати податкові накладні відповідно до вимог Податкового кодексу України.</w:t>
      </w:r>
    </w:p>
    <w:p w:rsidR="00BA5082" w:rsidRPr="00D36D5F" w:rsidRDefault="00BA5082" w:rsidP="00BA5082">
      <w:pPr>
        <w:ind w:firstLine="709"/>
        <w:jc w:val="both"/>
        <w:rPr>
          <w:sz w:val="18"/>
          <w:szCs w:val="18"/>
        </w:rPr>
      </w:pPr>
      <w:r w:rsidRPr="00D36D5F">
        <w:rPr>
          <w:sz w:val="18"/>
          <w:szCs w:val="18"/>
        </w:rPr>
        <w:t>2.2.</w:t>
      </w:r>
      <w:r w:rsidRPr="00D36D5F">
        <w:rPr>
          <w:sz w:val="18"/>
          <w:szCs w:val="18"/>
        </w:rPr>
        <w:tab/>
        <w:t>Продавець має право:</w:t>
      </w:r>
    </w:p>
    <w:p w:rsidR="00BA5082" w:rsidRPr="00D36D5F" w:rsidRDefault="00BA5082" w:rsidP="00BA5082">
      <w:pPr>
        <w:ind w:firstLine="709"/>
        <w:jc w:val="both"/>
        <w:rPr>
          <w:sz w:val="18"/>
          <w:szCs w:val="18"/>
        </w:rPr>
      </w:pPr>
      <w:r w:rsidRPr="00D36D5F">
        <w:rPr>
          <w:sz w:val="18"/>
          <w:szCs w:val="18"/>
        </w:rPr>
        <w:t>2.2.1.</w:t>
      </w:r>
      <w:r w:rsidRPr="00D36D5F">
        <w:rPr>
          <w:sz w:val="18"/>
          <w:szCs w:val="18"/>
        </w:rPr>
        <w:tab/>
        <w:t>Отримувати плату за Товар у порядку, визначеному цим Договором.</w:t>
      </w:r>
    </w:p>
    <w:p w:rsidR="00BA5082" w:rsidRPr="00D36D5F" w:rsidRDefault="00BA5082" w:rsidP="00BA5082">
      <w:pPr>
        <w:ind w:firstLine="709"/>
        <w:jc w:val="both"/>
        <w:rPr>
          <w:sz w:val="18"/>
          <w:szCs w:val="18"/>
        </w:rPr>
      </w:pPr>
      <w:r w:rsidRPr="00D36D5F">
        <w:rPr>
          <w:sz w:val="18"/>
          <w:szCs w:val="18"/>
        </w:rPr>
        <w:t>2.2.2.</w:t>
      </w:r>
      <w:r w:rsidRPr="00D36D5F">
        <w:rPr>
          <w:sz w:val="18"/>
          <w:szCs w:val="18"/>
        </w:rPr>
        <w:tab/>
        <w:t>На дострокову передачу Товару за умови письмового погодження з Покупцем дати такої дострокової передачі.</w:t>
      </w:r>
    </w:p>
    <w:p w:rsidR="00BA5082" w:rsidRPr="00D36D5F" w:rsidRDefault="00BA5082" w:rsidP="00BA5082">
      <w:pPr>
        <w:ind w:firstLine="709"/>
        <w:jc w:val="both"/>
        <w:rPr>
          <w:sz w:val="18"/>
          <w:szCs w:val="18"/>
        </w:rPr>
      </w:pPr>
      <w:r w:rsidRPr="00D36D5F">
        <w:rPr>
          <w:sz w:val="18"/>
          <w:szCs w:val="18"/>
        </w:rPr>
        <w:t>2.3.</w:t>
      </w:r>
      <w:r w:rsidRPr="00D36D5F">
        <w:rPr>
          <w:sz w:val="18"/>
          <w:szCs w:val="18"/>
        </w:rPr>
        <w:tab/>
        <w:t>Покупець зобов’язаний:</w:t>
      </w:r>
    </w:p>
    <w:p w:rsidR="00BA5082" w:rsidRPr="00D36D5F" w:rsidRDefault="00BA5082" w:rsidP="00BA5082">
      <w:pPr>
        <w:ind w:firstLine="709"/>
        <w:jc w:val="both"/>
        <w:rPr>
          <w:sz w:val="18"/>
          <w:szCs w:val="18"/>
        </w:rPr>
      </w:pPr>
      <w:r w:rsidRPr="00D36D5F">
        <w:rPr>
          <w:sz w:val="18"/>
          <w:szCs w:val="18"/>
        </w:rPr>
        <w:t>2.3.1.</w:t>
      </w:r>
      <w:r w:rsidRPr="00D36D5F">
        <w:rPr>
          <w:sz w:val="18"/>
          <w:szCs w:val="18"/>
        </w:rPr>
        <w:tab/>
        <w:t>Здійснити оплату за поставлений Товар на умовах та у строки, визначені цим Договором.</w:t>
      </w:r>
    </w:p>
    <w:p w:rsidR="00BA5082" w:rsidRPr="00D36D5F" w:rsidRDefault="00BA5082" w:rsidP="00BA5082">
      <w:pPr>
        <w:ind w:firstLine="709"/>
        <w:jc w:val="both"/>
        <w:rPr>
          <w:sz w:val="18"/>
          <w:szCs w:val="18"/>
        </w:rPr>
      </w:pPr>
      <w:r w:rsidRPr="00D36D5F">
        <w:rPr>
          <w:sz w:val="18"/>
          <w:szCs w:val="18"/>
        </w:rPr>
        <w:t>2.3.2.</w:t>
      </w:r>
      <w:r w:rsidRPr="00D36D5F">
        <w:rPr>
          <w:sz w:val="18"/>
          <w:szCs w:val="18"/>
        </w:rPr>
        <w:tab/>
        <w:t>Прийняти Товар, поставлений згідно з умовами, визначеними цим Договором.</w:t>
      </w:r>
    </w:p>
    <w:p w:rsidR="00BA5082" w:rsidRPr="00D36D5F" w:rsidRDefault="00BA5082" w:rsidP="00BA5082">
      <w:pPr>
        <w:ind w:firstLine="709"/>
        <w:jc w:val="both"/>
        <w:rPr>
          <w:sz w:val="18"/>
          <w:szCs w:val="18"/>
        </w:rPr>
      </w:pPr>
      <w:r w:rsidRPr="00D36D5F">
        <w:rPr>
          <w:sz w:val="18"/>
          <w:szCs w:val="18"/>
        </w:rPr>
        <w:t>2.4.</w:t>
      </w:r>
      <w:r w:rsidRPr="00D36D5F">
        <w:rPr>
          <w:sz w:val="18"/>
          <w:szCs w:val="18"/>
        </w:rPr>
        <w:tab/>
        <w:t>Покупець має право:</w:t>
      </w:r>
    </w:p>
    <w:p w:rsidR="00BA5082" w:rsidRPr="00D36D5F" w:rsidRDefault="00BA5082" w:rsidP="00BA5082">
      <w:pPr>
        <w:ind w:firstLine="709"/>
        <w:jc w:val="both"/>
        <w:rPr>
          <w:sz w:val="18"/>
          <w:szCs w:val="18"/>
        </w:rPr>
      </w:pPr>
      <w:r w:rsidRPr="00D36D5F">
        <w:rPr>
          <w:sz w:val="18"/>
          <w:szCs w:val="18"/>
        </w:rPr>
        <w:t>2.4.1.</w:t>
      </w:r>
      <w:r w:rsidRPr="00D36D5F">
        <w:rPr>
          <w:sz w:val="18"/>
          <w:szCs w:val="18"/>
        </w:rPr>
        <w:tab/>
        <w:t>Вимагати від Продавця своєчасної передачі Товару.</w:t>
      </w:r>
    </w:p>
    <w:p w:rsidR="00BA5082" w:rsidRPr="00D36D5F" w:rsidRDefault="00BA5082" w:rsidP="00BA5082">
      <w:pPr>
        <w:ind w:firstLine="709"/>
        <w:jc w:val="both"/>
        <w:rPr>
          <w:sz w:val="18"/>
          <w:szCs w:val="18"/>
        </w:rPr>
      </w:pPr>
      <w:r w:rsidRPr="00D36D5F">
        <w:rPr>
          <w:sz w:val="18"/>
          <w:szCs w:val="18"/>
        </w:rPr>
        <w:t>2.4.2.</w:t>
      </w:r>
      <w:r w:rsidRPr="00D36D5F">
        <w:rPr>
          <w:sz w:val="18"/>
          <w:szCs w:val="18"/>
        </w:rPr>
        <w:tab/>
        <w:t xml:space="preserve">Достроково розірвати цей Договір у разі невиконання зобов’язань Продавцем, повідомивши про це останнього за </w:t>
      </w:r>
      <w:r>
        <w:rPr>
          <w:sz w:val="18"/>
          <w:szCs w:val="18"/>
        </w:rPr>
        <w:t xml:space="preserve">      </w:t>
      </w:r>
      <w:r w:rsidRPr="00D36D5F">
        <w:rPr>
          <w:sz w:val="18"/>
          <w:szCs w:val="18"/>
        </w:rPr>
        <w:t>30 календарних днів до дати розірвання.</w:t>
      </w:r>
    </w:p>
    <w:p w:rsidR="00BA5082" w:rsidRPr="00D36D5F" w:rsidRDefault="00BA5082" w:rsidP="00BA5082">
      <w:pPr>
        <w:ind w:firstLine="709"/>
        <w:jc w:val="both"/>
        <w:rPr>
          <w:sz w:val="18"/>
          <w:szCs w:val="18"/>
        </w:rPr>
      </w:pPr>
    </w:p>
    <w:p w:rsidR="00BA5082" w:rsidRPr="00D36D5F" w:rsidRDefault="00BA5082" w:rsidP="00BA5082">
      <w:pPr>
        <w:pStyle w:val="23"/>
        <w:numPr>
          <w:ilvl w:val="0"/>
          <w:numId w:val="27"/>
        </w:numPr>
        <w:suppressAutoHyphens w:val="0"/>
        <w:jc w:val="center"/>
        <w:rPr>
          <w:b/>
          <w:sz w:val="18"/>
          <w:szCs w:val="18"/>
          <w:lang w:val="uk-UA"/>
        </w:rPr>
      </w:pPr>
      <w:r w:rsidRPr="00D36D5F">
        <w:rPr>
          <w:b/>
          <w:sz w:val="18"/>
          <w:szCs w:val="18"/>
          <w:lang w:val="uk-UA"/>
        </w:rPr>
        <w:t>ЦІНИ ТА ПОРЯДОК РОЗРАХУНКІВ</w:t>
      </w:r>
    </w:p>
    <w:p w:rsidR="00BA5082" w:rsidRPr="00D36D5F" w:rsidRDefault="00BA5082" w:rsidP="00BA5082">
      <w:pPr>
        <w:ind w:firstLine="709"/>
        <w:jc w:val="both"/>
        <w:rPr>
          <w:color w:val="000000"/>
          <w:sz w:val="18"/>
          <w:szCs w:val="18"/>
        </w:rPr>
      </w:pPr>
      <w:r w:rsidRPr="00D36D5F">
        <w:rPr>
          <w:sz w:val="18"/>
          <w:szCs w:val="18"/>
        </w:rPr>
        <w:t>3.1.</w:t>
      </w:r>
      <w:r w:rsidRPr="00D36D5F">
        <w:rPr>
          <w:sz w:val="18"/>
          <w:szCs w:val="18"/>
        </w:rPr>
        <w:tab/>
        <w:t>Ціни Товару встановлюються в національній валюті та вказуються у відповідних Додатках до цього Договору. Загальна вартість Товару за цим Договором складається із сукупної вартості Товару згідно з Додатками.</w:t>
      </w:r>
    </w:p>
    <w:p w:rsidR="00BA5082" w:rsidRPr="00B86561" w:rsidRDefault="00BA5082" w:rsidP="00BA5082">
      <w:pPr>
        <w:ind w:firstLine="709"/>
        <w:jc w:val="both"/>
        <w:rPr>
          <w:color w:val="000000"/>
          <w:sz w:val="18"/>
          <w:szCs w:val="18"/>
        </w:rPr>
      </w:pPr>
      <w:r w:rsidRPr="00D36D5F">
        <w:rPr>
          <w:color w:val="000000"/>
          <w:sz w:val="18"/>
          <w:szCs w:val="18"/>
        </w:rPr>
        <w:t>3.2.</w:t>
      </w:r>
      <w:r w:rsidRPr="00D36D5F">
        <w:rPr>
          <w:color w:val="000000"/>
          <w:sz w:val="18"/>
          <w:szCs w:val="18"/>
        </w:rPr>
        <w:tab/>
      </w:r>
      <w:r w:rsidRPr="00B86561">
        <w:rPr>
          <w:color w:val="000000"/>
          <w:sz w:val="18"/>
          <w:szCs w:val="18"/>
        </w:rPr>
        <w:t>Оплата вартості Товару здійснюється на умовах, визначених Додатками, після отримання Покупцем примірника, належним чином підписаного Сторонами оригіналу Договору.</w:t>
      </w:r>
    </w:p>
    <w:p w:rsidR="00BA5082" w:rsidRPr="00D36D5F" w:rsidRDefault="00BA5082" w:rsidP="00BA5082">
      <w:pPr>
        <w:ind w:firstLine="709"/>
        <w:jc w:val="both"/>
        <w:rPr>
          <w:sz w:val="18"/>
          <w:szCs w:val="18"/>
        </w:rPr>
      </w:pPr>
      <w:r w:rsidRPr="00D36D5F">
        <w:rPr>
          <w:sz w:val="18"/>
          <w:szCs w:val="18"/>
        </w:rPr>
        <w:t>3.3.</w:t>
      </w:r>
      <w:r w:rsidRPr="00D36D5F">
        <w:rPr>
          <w:sz w:val="18"/>
          <w:szCs w:val="18"/>
        </w:rPr>
        <w:tab/>
        <w:t xml:space="preserve">Усі суми, що підлягають сплаті за цим Договором, сплачуються в безготівковій формі на рахунки, що зазначені у цьому Договорі. </w:t>
      </w:r>
    </w:p>
    <w:p w:rsidR="00BA5082" w:rsidRPr="00D36D5F" w:rsidRDefault="00BA5082" w:rsidP="00BA5082">
      <w:pPr>
        <w:jc w:val="both"/>
        <w:rPr>
          <w:sz w:val="18"/>
          <w:szCs w:val="18"/>
        </w:rPr>
      </w:pPr>
    </w:p>
    <w:p w:rsidR="00BA5082" w:rsidRPr="00D36D5F" w:rsidRDefault="00BA5082" w:rsidP="00BA5082">
      <w:pPr>
        <w:pStyle w:val="23"/>
        <w:numPr>
          <w:ilvl w:val="0"/>
          <w:numId w:val="27"/>
        </w:numPr>
        <w:suppressAutoHyphens w:val="0"/>
        <w:jc w:val="center"/>
        <w:rPr>
          <w:b/>
          <w:sz w:val="18"/>
          <w:szCs w:val="18"/>
          <w:lang w:val="uk-UA"/>
        </w:rPr>
      </w:pPr>
      <w:r w:rsidRPr="00D36D5F">
        <w:rPr>
          <w:b/>
          <w:sz w:val="18"/>
          <w:szCs w:val="18"/>
          <w:lang w:val="uk-UA"/>
        </w:rPr>
        <w:t>АСОРТИМЕНТ, КІЛЬКІСТЬ ТА ЯКІСТЬ ТОВАРУ. УПАКОВКА ТА МАРКУВАННЯ</w:t>
      </w:r>
    </w:p>
    <w:p w:rsidR="00BA5082" w:rsidRPr="00D36D5F" w:rsidRDefault="00BA5082" w:rsidP="00BA5082">
      <w:pPr>
        <w:ind w:firstLine="709"/>
        <w:jc w:val="both"/>
        <w:rPr>
          <w:sz w:val="18"/>
          <w:szCs w:val="18"/>
        </w:rPr>
      </w:pPr>
      <w:r w:rsidRPr="00D36D5F">
        <w:rPr>
          <w:sz w:val="18"/>
          <w:szCs w:val="18"/>
        </w:rPr>
        <w:t>4.1.</w:t>
      </w:r>
      <w:r w:rsidRPr="00D36D5F">
        <w:rPr>
          <w:sz w:val="18"/>
          <w:szCs w:val="18"/>
        </w:rPr>
        <w:tab/>
        <w:t xml:space="preserve">Продавець гарантує належну комплектність та якість Товару, що реалізується за цим Договором, його відповідність сертифікату якості, сертифікату відповідності, технічним та санітарним нормам і стандартам, діючим в Україні, наявність технічної документації, що входить до комплекту, </w:t>
      </w:r>
      <w:r>
        <w:rPr>
          <w:sz w:val="18"/>
          <w:szCs w:val="18"/>
        </w:rPr>
        <w:t>яка</w:t>
      </w:r>
      <w:r w:rsidRPr="00D36D5F">
        <w:rPr>
          <w:sz w:val="18"/>
          <w:szCs w:val="18"/>
        </w:rPr>
        <w:t xml:space="preserve"> надається виробником, а також повну відповідність Товару відповідному Додатку до цього Договору та умовам цього Договору.</w:t>
      </w:r>
    </w:p>
    <w:p w:rsidR="00BA5082" w:rsidRPr="00D36D5F" w:rsidRDefault="00BA5082" w:rsidP="00BA5082">
      <w:pPr>
        <w:ind w:firstLine="709"/>
        <w:jc w:val="both"/>
        <w:rPr>
          <w:sz w:val="18"/>
          <w:szCs w:val="18"/>
        </w:rPr>
      </w:pPr>
      <w:r w:rsidRPr="00D36D5F">
        <w:rPr>
          <w:sz w:val="18"/>
          <w:szCs w:val="18"/>
        </w:rPr>
        <w:t>4.2.</w:t>
      </w:r>
      <w:r w:rsidRPr="00D36D5F">
        <w:rPr>
          <w:sz w:val="18"/>
          <w:szCs w:val="18"/>
        </w:rPr>
        <w:tab/>
        <w:t>Продавець зобов’язується забезпечувати гарантійне обслуговування Товару протягом гарантійного строку, встановленого нормативно-правовими актами, нормативними документами чи цим Договором.</w:t>
      </w:r>
    </w:p>
    <w:p w:rsidR="00BA5082" w:rsidRPr="00D36D5F" w:rsidRDefault="00BA5082" w:rsidP="00BA5082">
      <w:pPr>
        <w:ind w:firstLine="709"/>
        <w:jc w:val="both"/>
        <w:rPr>
          <w:sz w:val="18"/>
          <w:szCs w:val="18"/>
        </w:rPr>
      </w:pPr>
      <w:r w:rsidRPr="00D36D5F">
        <w:rPr>
          <w:sz w:val="18"/>
          <w:szCs w:val="18"/>
        </w:rPr>
        <w:t>4.3.</w:t>
      </w:r>
      <w:r w:rsidRPr="00D36D5F">
        <w:rPr>
          <w:sz w:val="18"/>
          <w:szCs w:val="18"/>
        </w:rPr>
        <w:tab/>
        <w:t>Упаковка і маркування Товару повинні відповідати встановленим правилам, стандартам і технічним умовам.</w:t>
      </w:r>
    </w:p>
    <w:p w:rsidR="00BA5082" w:rsidRPr="00D36D5F" w:rsidRDefault="00BA5082" w:rsidP="00BA5082">
      <w:pPr>
        <w:pStyle w:val="23"/>
        <w:ind w:left="0" w:firstLine="709"/>
        <w:jc w:val="both"/>
        <w:rPr>
          <w:sz w:val="18"/>
          <w:szCs w:val="18"/>
          <w:lang w:val="uk-UA"/>
        </w:rPr>
      </w:pPr>
      <w:r w:rsidRPr="00D36D5F">
        <w:rPr>
          <w:sz w:val="18"/>
          <w:szCs w:val="18"/>
          <w:lang w:val="uk-UA"/>
        </w:rPr>
        <w:t>4.4.</w:t>
      </w:r>
      <w:r w:rsidRPr="00D36D5F">
        <w:rPr>
          <w:sz w:val="18"/>
          <w:szCs w:val="18"/>
          <w:lang w:val="uk-UA"/>
        </w:rPr>
        <w:tab/>
        <w:t>Упаковка повинна забезпечувати повну цілісність Товару при транспортуванні відповідними видами транспорту, включаючи перевалювання і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w:t>
      </w:r>
      <w:proofErr w:type="spellStart"/>
      <w:r w:rsidRPr="00D36D5F">
        <w:rPr>
          <w:sz w:val="18"/>
          <w:szCs w:val="18"/>
          <w:lang w:val="uk-UA"/>
        </w:rPr>
        <w:t>електро</w:t>
      </w:r>
      <w:proofErr w:type="spellEnd"/>
      <w:r w:rsidRPr="00D36D5F">
        <w:rPr>
          <w:sz w:val="18"/>
          <w:szCs w:val="18"/>
          <w:lang w:val="uk-UA"/>
        </w:rPr>
        <w:t>-) кар).</w:t>
      </w:r>
    </w:p>
    <w:p w:rsidR="00BA5082" w:rsidRPr="00D36D5F" w:rsidRDefault="00BA5082" w:rsidP="00BA5082">
      <w:pPr>
        <w:pStyle w:val="23"/>
        <w:ind w:left="0"/>
        <w:jc w:val="center"/>
        <w:rPr>
          <w:sz w:val="18"/>
          <w:szCs w:val="18"/>
          <w:lang w:val="uk-UA"/>
        </w:rPr>
      </w:pPr>
    </w:p>
    <w:p w:rsidR="00BA5082" w:rsidRPr="00D36D5F" w:rsidRDefault="00BA5082" w:rsidP="00BA5082">
      <w:pPr>
        <w:pStyle w:val="23"/>
        <w:ind w:left="0"/>
        <w:jc w:val="center"/>
        <w:rPr>
          <w:b/>
          <w:sz w:val="18"/>
          <w:szCs w:val="18"/>
          <w:lang w:val="uk-UA"/>
        </w:rPr>
      </w:pPr>
      <w:r w:rsidRPr="00D36D5F">
        <w:rPr>
          <w:b/>
          <w:sz w:val="18"/>
          <w:szCs w:val="18"/>
          <w:lang w:val="uk-UA"/>
        </w:rPr>
        <w:t>5.</w:t>
      </w:r>
      <w:r w:rsidRPr="00D36D5F">
        <w:rPr>
          <w:b/>
          <w:sz w:val="18"/>
          <w:szCs w:val="18"/>
          <w:lang w:val="uk-UA"/>
        </w:rPr>
        <w:tab/>
        <w:t>УМОВИ ПОСТАЧАННЯ І ПРИЙМАННЯ ТОВАРУ</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5.1.</w:t>
      </w:r>
      <w:r w:rsidRPr="00D36D5F">
        <w:rPr>
          <w:sz w:val="18"/>
          <w:szCs w:val="18"/>
          <w:lang w:val="uk-UA"/>
        </w:rPr>
        <w:tab/>
        <w:t>Продавець зобов’язується передати Покупцю Товар у строк та на умовах, визначених цим Договором та відповідними Додатками до цього Договору.</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5.2.</w:t>
      </w:r>
      <w:r w:rsidRPr="00D36D5F">
        <w:rPr>
          <w:sz w:val="18"/>
          <w:szCs w:val="18"/>
          <w:lang w:val="uk-UA"/>
        </w:rPr>
        <w:tab/>
        <w:t>Товар приймається по кількості, якості, комплектності, цілісності тари/упаковки, відповідності маркування та згідно зі специфікацією, що міститься у відповідному Додатку до цього Договору.</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5.3.</w:t>
      </w:r>
      <w:r w:rsidRPr="00D36D5F">
        <w:rPr>
          <w:sz w:val="18"/>
          <w:szCs w:val="18"/>
          <w:lang w:val="uk-UA"/>
        </w:rPr>
        <w:tab/>
        <w:t>Датою постачання Товару вважається дата передачі його Покупц</w:t>
      </w:r>
      <w:r>
        <w:rPr>
          <w:sz w:val="18"/>
          <w:szCs w:val="18"/>
          <w:lang w:val="uk-UA"/>
        </w:rPr>
        <w:t>ю</w:t>
      </w:r>
      <w:r w:rsidRPr="00D36D5F">
        <w:rPr>
          <w:sz w:val="18"/>
          <w:szCs w:val="18"/>
          <w:lang w:val="uk-UA"/>
        </w:rPr>
        <w:t xml:space="preserve"> у місці призначення без зауважень по кількості, комплектності та якості, якщо інше не встановлено Додатками до Договору та/або Додатковими угодами. </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Факт передачі Товару підтверджується підписаною Сторонами без зауважень видатковою накладною та/або відповідним Актом приймання-передачі Товару.</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lastRenderedPageBreak/>
        <w:t>Право власності на Товар переходить від Продавця до Покупця з дати підписання Сторонами без зауважень видаткової накладною та/або Акту приймання-передачі Товару</w:t>
      </w:r>
    </w:p>
    <w:p w:rsidR="00BA5082" w:rsidRDefault="00BA5082" w:rsidP="00BA5082">
      <w:pPr>
        <w:pStyle w:val="23"/>
        <w:tabs>
          <w:tab w:val="left" w:pos="0"/>
        </w:tabs>
        <w:ind w:left="0" w:firstLine="709"/>
        <w:jc w:val="both"/>
        <w:rPr>
          <w:sz w:val="18"/>
          <w:szCs w:val="18"/>
          <w:lang w:val="uk-UA"/>
        </w:rPr>
      </w:pPr>
      <w:r w:rsidRPr="00D36D5F">
        <w:rPr>
          <w:sz w:val="18"/>
          <w:szCs w:val="18"/>
          <w:lang w:val="uk-UA"/>
        </w:rPr>
        <w:t>5.4.</w:t>
      </w:r>
      <w:r w:rsidRPr="00D36D5F">
        <w:rPr>
          <w:sz w:val="18"/>
          <w:szCs w:val="18"/>
          <w:lang w:val="uk-UA"/>
        </w:rPr>
        <w:tab/>
        <w:t xml:space="preserve">Продавець зобов’язаний не менше ніж за 3 (три) робочих дні до запланованої дати відвантаження Товару в письмовій формі попередити Покупця про точну дату постачання Товару до місця призначення, якщо інше не вказано в Додатку до цього Договору. Повідомлення за підписом уповноваженої особи Продавця в сканованому вигляді (формат </w:t>
      </w:r>
      <w:proofErr w:type="spellStart"/>
      <w:r w:rsidRPr="00D36D5F">
        <w:rPr>
          <w:sz w:val="18"/>
          <w:szCs w:val="18"/>
          <w:lang w:val="uk-UA"/>
        </w:rPr>
        <w:t>pdf</w:t>
      </w:r>
      <w:proofErr w:type="spellEnd"/>
      <w:r w:rsidRPr="00D36D5F">
        <w:rPr>
          <w:sz w:val="18"/>
          <w:szCs w:val="18"/>
          <w:lang w:val="uk-UA"/>
        </w:rPr>
        <w:t>) направляється на електронну адресу Покупця, вказану в п. 10.1.2. цього Договору.</w:t>
      </w:r>
    </w:p>
    <w:p w:rsidR="00BA5082" w:rsidRDefault="00BA5082" w:rsidP="00BA5082">
      <w:pPr>
        <w:pStyle w:val="23"/>
        <w:tabs>
          <w:tab w:val="left" w:pos="0"/>
        </w:tabs>
        <w:ind w:left="0" w:firstLine="709"/>
        <w:jc w:val="both"/>
        <w:rPr>
          <w:sz w:val="18"/>
          <w:szCs w:val="18"/>
          <w:lang w:val="uk-UA"/>
        </w:rPr>
      </w:pPr>
      <w:r w:rsidRPr="00D36D5F">
        <w:rPr>
          <w:sz w:val="18"/>
          <w:szCs w:val="18"/>
          <w:lang w:val="uk-UA"/>
        </w:rPr>
        <w:t>5.5.</w:t>
      </w:r>
      <w:r w:rsidRPr="00D36D5F">
        <w:rPr>
          <w:sz w:val="18"/>
          <w:szCs w:val="18"/>
          <w:lang w:val="uk-UA"/>
        </w:rPr>
        <w:tab/>
        <w:t>Відвантаження Товару проводиться лише після отримання письмового повідомлення Покупця про готовність до прийняття Товару.</w:t>
      </w:r>
      <w:r>
        <w:rPr>
          <w:sz w:val="18"/>
          <w:szCs w:val="18"/>
          <w:lang w:val="uk-UA"/>
        </w:rPr>
        <w:t xml:space="preserve"> </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5.6.</w:t>
      </w:r>
      <w:r w:rsidRPr="00D36D5F">
        <w:rPr>
          <w:sz w:val="18"/>
          <w:szCs w:val="18"/>
          <w:lang w:val="uk-UA"/>
        </w:rPr>
        <w:tab/>
        <w:t xml:space="preserve">Якщо Продавець не повідомив Покупця про дату відвантаження Товару відповідно до п. 5.4. цього Договору або відвантажив </w:t>
      </w:r>
      <w:r>
        <w:rPr>
          <w:sz w:val="18"/>
          <w:szCs w:val="18"/>
          <w:lang w:val="uk-UA"/>
        </w:rPr>
        <w:t xml:space="preserve"> </w:t>
      </w:r>
      <w:r w:rsidRPr="00D36D5F">
        <w:rPr>
          <w:sz w:val="18"/>
          <w:szCs w:val="18"/>
          <w:lang w:val="uk-UA"/>
        </w:rPr>
        <w:t xml:space="preserve">Товар, </w:t>
      </w:r>
      <w:r>
        <w:rPr>
          <w:sz w:val="18"/>
          <w:szCs w:val="18"/>
          <w:lang w:val="uk-UA"/>
        </w:rPr>
        <w:t xml:space="preserve"> </w:t>
      </w:r>
      <w:r w:rsidRPr="00D36D5F">
        <w:rPr>
          <w:sz w:val="18"/>
          <w:szCs w:val="18"/>
          <w:lang w:val="uk-UA"/>
        </w:rPr>
        <w:t xml:space="preserve">не </w:t>
      </w:r>
      <w:r>
        <w:rPr>
          <w:sz w:val="18"/>
          <w:szCs w:val="18"/>
          <w:lang w:val="uk-UA"/>
        </w:rPr>
        <w:t xml:space="preserve"> </w:t>
      </w:r>
      <w:r w:rsidRPr="00D36D5F">
        <w:rPr>
          <w:sz w:val="18"/>
          <w:szCs w:val="18"/>
          <w:lang w:val="uk-UA"/>
        </w:rPr>
        <w:t xml:space="preserve">отримавши </w:t>
      </w:r>
      <w:r>
        <w:rPr>
          <w:sz w:val="18"/>
          <w:szCs w:val="18"/>
          <w:lang w:val="uk-UA"/>
        </w:rPr>
        <w:t xml:space="preserve"> </w:t>
      </w:r>
      <w:r w:rsidRPr="00D36D5F">
        <w:rPr>
          <w:sz w:val="18"/>
          <w:szCs w:val="18"/>
          <w:lang w:val="uk-UA"/>
        </w:rPr>
        <w:t xml:space="preserve">попередньо </w:t>
      </w:r>
      <w:r>
        <w:rPr>
          <w:sz w:val="18"/>
          <w:szCs w:val="18"/>
          <w:lang w:val="uk-UA"/>
        </w:rPr>
        <w:t xml:space="preserve"> </w:t>
      </w:r>
      <w:r w:rsidRPr="00D36D5F">
        <w:rPr>
          <w:sz w:val="18"/>
          <w:szCs w:val="18"/>
          <w:lang w:val="uk-UA"/>
        </w:rPr>
        <w:t xml:space="preserve">від </w:t>
      </w:r>
      <w:r>
        <w:rPr>
          <w:sz w:val="18"/>
          <w:szCs w:val="18"/>
          <w:lang w:val="uk-UA"/>
        </w:rPr>
        <w:t xml:space="preserve"> </w:t>
      </w:r>
      <w:r w:rsidRPr="00D36D5F">
        <w:rPr>
          <w:sz w:val="18"/>
          <w:szCs w:val="18"/>
          <w:lang w:val="uk-UA"/>
        </w:rPr>
        <w:t xml:space="preserve">Покупця </w:t>
      </w:r>
      <w:r>
        <w:rPr>
          <w:sz w:val="18"/>
          <w:szCs w:val="18"/>
          <w:lang w:val="uk-UA"/>
        </w:rPr>
        <w:t xml:space="preserve"> </w:t>
      </w:r>
      <w:r w:rsidRPr="00D36D5F">
        <w:rPr>
          <w:sz w:val="18"/>
          <w:szCs w:val="18"/>
          <w:lang w:val="uk-UA"/>
        </w:rPr>
        <w:t xml:space="preserve">повідомлення </w:t>
      </w:r>
      <w:r>
        <w:rPr>
          <w:sz w:val="18"/>
          <w:szCs w:val="18"/>
          <w:lang w:val="uk-UA"/>
        </w:rPr>
        <w:t xml:space="preserve"> </w:t>
      </w:r>
      <w:r w:rsidRPr="00D36D5F">
        <w:rPr>
          <w:sz w:val="18"/>
          <w:szCs w:val="18"/>
          <w:lang w:val="uk-UA"/>
        </w:rPr>
        <w:t xml:space="preserve">про готовність до прийняття Товару, строк оплати Товару, встановлений в п. 3.2. </w:t>
      </w:r>
      <w:r>
        <w:rPr>
          <w:sz w:val="18"/>
          <w:szCs w:val="18"/>
          <w:lang w:val="uk-UA"/>
        </w:rPr>
        <w:t xml:space="preserve">цього </w:t>
      </w:r>
      <w:r w:rsidRPr="00D36D5F">
        <w:rPr>
          <w:sz w:val="18"/>
          <w:szCs w:val="18"/>
          <w:lang w:val="uk-UA"/>
        </w:rPr>
        <w:t xml:space="preserve">Договору, пролонгується на 5 (п’ять) банківських днів, якщо інше не передбачено Додатками. </w:t>
      </w:r>
    </w:p>
    <w:p w:rsidR="00BA5082" w:rsidRPr="00127E07" w:rsidRDefault="00BA5082" w:rsidP="00BA5082">
      <w:pPr>
        <w:pStyle w:val="11"/>
        <w:tabs>
          <w:tab w:val="left" w:pos="0"/>
        </w:tabs>
        <w:ind w:left="0" w:firstLine="709"/>
        <w:jc w:val="both"/>
        <w:rPr>
          <w:rFonts w:ascii="Times New Roman" w:hAnsi="Times New Roman"/>
          <w:sz w:val="18"/>
          <w:szCs w:val="18"/>
          <w:lang w:val="uk-UA" w:eastAsia="zh-CN"/>
        </w:rPr>
      </w:pPr>
      <w:r w:rsidRPr="00127E07">
        <w:rPr>
          <w:rFonts w:ascii="Times New Roman" w:hAnsi="Times New Roman"/>
          <w:sz w:val="18"/>
          <w:szCs w:val="18"/>
          <w:lang w:val="uk-UA" w:eastAsia="zh-CN"/>
        </w:rPr>
        <w:t>5.7.</w:t>
      </w:r>
      <w:r w:rsidRPr="00127E07">
        <w:rPr>
          <w:rFonts w:ascii="Times New Roman" w:hAnsi="Times New Roman"/>
          <w:sz w:val="18"/>
          <w:szCs w:val="18"/>
          <w:lang w:val="uk-UA" w:eastAsia="zh-CN"/>
        </w:rPr>
        <w:tab/>
        <w:t>Для попереднього погодження змісту видаткової накладної, Продавець, перед відвантаженням Товару, направляє на електронну адресу Покупця, вказану в п. 10.1.2 цього Договору, електронну версію видаткової накладної.</w:t>
      </w:r>
    </w:p>
    <w:p w:rsidR="00BA5082" w:rsidRPr="00127E07" w:rsidRDefault="00BA5082" w:rsidP="00BA5082">
      <w:pPr>
        <w:pStyle w:val="11"/>
        <w:tabs>
          <w:tab w:val="left" w:pos="0"/>
        </w:tabs>
        <w:ind w:left="0" w:firstLine="709"/>
        <w:jc w:val="both"/>
        <w:rPr>
          <w:rFonts w:ascii="Times New Roman" w:hAnsi="Times New Roman"/>
          <w:sz w:val="18"/>
          <w:szCs w:val="18"/>
          <w:lang w:val="uk-UA" w:eastAsia="zh-CN"/>
        </w:rPr>
      </w:pPr>
      <w:r w:rsidRPr="00127E07">
        <w:rPr>
          <w:rFonts w:ascii="Times New Roman" w:hAnsi="Times New Roman"/>
          <w:sz w:val="18"/>
          <w:szCs w:val="18"/>
          <w:lang w:val="uk-UA" w:eastAsia="zh-CN"/>
        </w:rPr>
        <w:t>5.8.</w:t>
      </w:r>
      <w:r w:rsidRPr="00127E07">
        <w:rPr>
          <w:rFonts w:ascii="Times New Roman" w:hAnsi="Times New Roman"/>
          <w:sz w:val="18"/>
          <w:szCs w:val="18"/>
          <w:lang w:val="uk-UA" w:eastAsia="zh-CN"/>
        </w:rPr>
        <w:tab/>
        <w:t>Продавець надає на адресу Покупця оригінали таких документів:</w:t>
      </w:r>
    </w:p>
    <w:p w:rsidR="00BA5082" w:rsidRPr="00127E07" w:rsidRDefault="00BA5082" w:rsidP="00BA5082">
      <w:pPr>
        <w:pStyle w:val="11"/>
        <w:tabs>
          <w:tab w:val="left" w:pos="0"/>
        </w:tabs>
        <w:ind w:left="0" w:firstLine="709"/>
        <w:jc w:val="both"/>
        <w:rPr>
          <w:rFonts w:ascii="Times New Roman" w:hAnsi="Times New Roman"/>
          <w:sz w:val="18"/>
          <w:szCs w:val="18"/>
          <w:lang w:val="uk-UA" w:eastAsia="zh-CN"/>
        </w:rPr>
      </w:pPr>
      <w:r w:rsidRPr="00127E07">
        <w:rPr>
          <w:rFonts w:ascii="Times New Roman" w:hAnsi="Times New Roman"/>
          <w:sz w:val="18"/>
          <w:szCs w:val="18"/>
          <w:lang w:val="uk-UA" w:eastAsia="zh-CN"/>
        </w:rPr>
        <w:t>5.8.1.</w:t>
      </w:r>
      <w:r w:rsidRPr="00127E07">
        <w:rPr>
          <w:rFonts w:ascii="Times New Roman" w:hAnsi="Times New Roman"/>
          <w:sz w:val="18"/>
          <w:szCs w:val="18"/>
          <w:lang w:val="uk-UA" w:eastAsia="zh-CN"/>
        </w:rPr>
        <w:tab/>
      </w:r>
      <w:proofErr w:type="spellStart"/>
      <w:r w:rsidRPr="00127E07">
        <w:rPr>
          <w:rFonts w:ascii="Times New Roman" w:hAnsi="Times New Roman"/>
          <w:sz w:val="18"/>
          <w:szCs w:val="18"/>
          <w:lang w:val="uk-UA" w:eastAsia="zh-CN"/>
        </w:rPr>
        <w:t>Вантажоотримувачу</w:t>
      </w:r>
      <w:proofErr w:type="spellEnd"/>
      <w:r w:rsidRPr="00127E07">
        <w:rPr>
          <w:rFonts w:ascii="Times New Roman" w:hAnsi="Times New Roman"/>
          <w:sz w:val="18"/>
          <w:szCs w:val="18"/>
          <w:lang w:val="uk-UA" w:eastAsia="zh-CN"/>
        </w:rPr>
        <w:t xml:space="preserve">, вказаному в відповідному Додатку до цього Договору разом із Товаром, у момент постачання: </w:t>
      </w:r>
    </w:p>
    <w:p w:rsidR="00BA5082" w:rsidRPr="00127E07" w:rsidRDefault="00BA5082" w:rsidP="00BA5082">
      <w:pPr>
        <w:pStyle w:val="11"/>
        <w:tabs>
          <w:tab w:val="left" w:pos="0"/>
        </w:tabs>
        <w:ind w:left="0" w:firstLine="709"/>
        <w:jc w:val="both"/>
        <w:rPr>
          <w:rFonts w:ascii="Times New Roman" w:hAnsi="Times New Roman"/>
          <w:sz w:val="18"/>
          <w:szCs w:val="18"/>
          <w:lang w:val="uk-UA" w:eastAsia="zh-CN"/>
        </w:rPr>
      </w:pPr>
      <w:r w:rsidRPr="00127E07">
        <w:rPr>
          <w:rFonts w:ascii="Times New Roman" w:hAnsi="Times New Roman"/>
          <w:sz w:val="18"/>
          <w:szCs w:val="18"/>
          <w:lang w:val="uk-UA" w:eastAsia="zh-CN"/>
        </w:rPr>
        <w:t>- товарно-транспортну накладну, при транспортуванні Товару автомобільним транспортом;</w:t>
      </w:r>
    </w:p>
    <w:p w:rsidR="00BA5082" w:rsidRPr="00127E07" w:rsidRDefault="00BA5082" w:rsidP="00BA5082">
      <w:pPr>
        <w:pStyle w:val="11"/>
        <w:tabs>
          <w:tab w:val="left" w:pos="0"/>
        </w:tabs>
        <w:ind w:left="0" w:firstLine="709"/>
        <w:jc w:val="both"/>
        <w:rPr>
          <w:rFonts w:ascii="Times New Roman" w:hAnsi="Times New Roman"/>
          <w:sz w:val="18"/>
          <w:szCs w:val="18"/>
          <w:lang w:val="uk-UA" w:eastAsia="zh-CN"/>
        </w:rPr>
      </w:pPr>
      <w:r w:rsidRPr="00127E07">
        <w:rPr>
          <w:rFonts w:ascii="Times New Roman" w:hAnsi="Times New Roman"/>
          <w:sz w:val="18"/>
          <w:szCs w:val="18"/>
          <w:lang w:val="uk-UA" w:eastAsia="zh-CN"/>
        </w:rPr>
        <w:t>- 2 (два) примірники видаткової накладної на Товар, в якій зазначається: номер накладної, номер цього Договору, кількість, ціна Товару;</w:t>
      </w:r>
    </w:p>
    <w:p w:rsidR="00BA5082" w:rsidRPr="00127E07" w:rsidRDefault="00BA5082" w:rsidP="00BA5082">
      <w:pPr>
        <w:pStyle w:val="11"/>
        <w:tabs>
          <w:tab w:val="left" w:pos="0"/>
        </w:tabs>
        <w:ind w:left="0" w:firstLine="709"/>
        <w:jc w:val="both"/>
        <w:rPr>
          <w:rFonts w:ascii="Times New Roman" w:hAnsi="Times New Roman"/>
          <w:sz w:val="18"/>
          <w:szCs w:val="18"/>
          <w:lang w:val="uk-UA" w:eastAsia="zh-CN"/>
        </w:rPr>
      </w:pPr>
      <w:r w:rsidRPr="00127E07">
        <w:rPr>
          <w:rFonts w:ascii="Times New Roman" w:hAnsi="Times New Roman"/>
          <w:sz w:val="18"/>
          <w:szCs w:val="18"/>
          <w:lang w:val="uk-UA" w:eastAsia="zh-CN"/>
        </w:rPr>
        <w:t>- сертифікат/паспорт якості виробника та/або сертифікат відповідності, якщо його отримання є обов’язковим відповідно до вимог чинного законодавства України;</w:t>
      </w:r>
    </w:p>
    <w:p w:rsidR="00BA5082" w:rsidRPr="00127E07" w:rsidRDefault="00BA5082" w:rsidP="00BA5082">
      <w:pPr>
        <w:pStyle w:val="11"/>
        <w:tabs>
          <w:tab w:val="left" w:pos="0"/>
        </w:tabs>
        <w:ind w:left="0" w:firstLine="709"/>
        <w:jc w:val="both"/>
        <w:rPr>
          <w:rFonts w:ascii="Times New Roman" w:hAnsi="Times New Roman"/>
          <w:sz w:val="18"/>
          <w:szCs w:val="18"/>
          <w:lang w:val="uk-UA" w:eastAsia="zh-CN"/>
        </w:rPr>
      </w:pPr>
      <w:r w:rsidRPr="00127E07">
        <w:rPr>
          <w:rFonts w:ascii="Times New Roman" w:hAnsi="Times New Roman"/>
          <w:sz w:val="18"/>
          <w:szCs w:val="18"/>
          <w:lang w:val="uk-UA" w:eastAsia="zh-CN"/>
        </w:rPr>
        <w:t>- у разі необхідності, інші документи, передбачені відповідним Додатком до цього Договору та/або чинним законодавством України.</w:t>
      </w:r>
    </w:p>
    <w:p w:rsidR="00BA5082" w:rsidRPr="00127E07" w:rsidRDefault="00BA5082" w:rsidP="00BA5082">
      <w:pPr>
        <w:pStyle w:val="11"/>
        <w:tabs>
          <w:tab w:val="left" w:pos="0"/>
        </w:tabs>
        <w:ind w:left="0" w:firstLine="709"/>
        <w:jc w:val="both"/>
        <w:rPr>
          <w:rFonts w:ascii="Times New Roman" w:hAnsi="Times New Roman"/>
          <w:sz w:val="18"/>
          <w:szCs w:val="18"/>
          <w:lang w:val="uk-UA" w:eastAsia="zh-CN"/>
        </w:rPr>
      </w:pPr>
      <w:r w:rsidRPr="00127E07">
        <w:rPr>
          <w:rFonts w:ascii="Times New Roman" w:hAnsi="Times New Roman"/>
          <w:sz w:val="18"/>
          <w:szCs w:val="18"/>
          <w:lang w:val="uk-UA" w:eastAsia="zh-CN"/>
        </w:rPr>
        <w:t>5.8.2.</w:t>
      </w:r>
      <w:r w:rsidRPr="00127E07">
        <w:rPr>
          <w:rFonts w:ascii="Times New Roman" w:hAnsi="Times New Roman"/>
          <w:sz w:val="18"/>
          <w:szCs w:val="18"/>
          <w:lang w:val="uk-UA" w:eastAsia="zh-CN"/>
        </w:rPr>
        <w:tab/>
        <w:t xml:space="preserve">Покупцю за </w:t>
      </w:r>
      <w:proofErr w:type="spellStart"/>
      <w:r w:rsidRPr="00127E07">
        <w:rPr>
          <w:rFonts w:ascii="Times New Roman" w:hAnsi="Times New Roman"/>
          <w:sz w:val="18"/>
          <w:szCs w:val="18"/>
          <w:lang w:val="uk-UA" w:eastAsia="zh-CN"/>
        </w:rPr>
        <w:t>адресою</w:t>
      </w:r>
      <w:proofErr w:type="spellEnd"/>
      <w:r w:rsidRPr="00127E07">
        <w:rPr>
          <w:rFonts w:ascii="Times New Roman" w:hAnsi="Times New Roman"/>
          <w:sz w:val="18"/>
          <w:szCs w:val="18"/>
          <w:lang w:val="uk-UA" w:eastAsia="zh-CN"/>
        </w:rPr>
        <w:t>, вказаною в п. 10.1.2. цього Договору, протягом 2-х робочих днів після прийняття Товару Покупцем без зауважень по кількості, комплектності та якості:</w:t>
      </w:r>
    </w:p>
    <w:p w:rsidR="00BA5082" w:rsidRPr="00127E07" w:rsidRDefault="00BA5082" w:rsidP="00BA5082">
      <w:pPr>
        <w:pStyle w:val="11"/>
        <w:tabs>
          <w:tab w:val="left" w:pos="0"/>
        </w:tabs>
        <w:ind w:left="0" w:firstLine="709"/>
        <w:jc w:val="both"/>
        <w:rPr>
          <w:rFonts w:ascii="Times New Roman" w:hAnsi="Times New Roman"/>
          <w:sz w:val="18"/>
          <w:szCs w:val="18"/>
          <w:lang w:val="uk-UA" w:eastAsia="zh-CN"/>
        </w:rPr>
      </w:pPr>
      <w:r w:rsidRPr="00127E07">
        <w:rPr>
          <w:rFonts w:ascii="Times New Roman" w:hAnsi="Times New Roman"/>
          <w:sz w:val="18"/>
          <w:szCs w:val="18"/>
          <w:lang w:val="uk-UA" w:eastAsia="zh-CN"/>
        </w:rPr>
        <w:t>- рахунок-фактуру;</w:t>
      </w:r>
    </w:p>
    <w:p w:rsidR="00BA5082" w:rsidRPr="00127E07" w:rsidRDefault="00BA5082" w:rsidP="00BA5082">
      <w:pPr>
        <w:pStyle w:val="11"/>
        <w:tabs>
          <w:tab w:val="left" w:pos="0"/>
        </w:tabs>
        <w:ind w:left="0" w:firstLine="709"/>
        <w:jc w:val="both"/>
        <w:rPr>
          <w:rFonts w:ascii="Times New Roman" w:hAnsi="Times New Roman"/>
          <w:sz w:val="18"/>
          <w:szCs w:val="18"/>
          <w:lang w:val="uk-UA" w:eastAsia="zh-CN"/>
        </w:rPr>
      </w:pPr>
      <w:r w:rsidRPr="00127E07">
        <w:rPr>
          <w:rFonts w:ascii="Times New Roman" w:hAnsi="Times New Roman"/>
          <w:sz w:val="18"/>
          <w:szCs w:val="18"/>
          <w:lang w:val="uk-UA" w:eastAsia="zh-CN"/>
        </w:rPr>
        <w:t>- 2 (два) примірники Акту приймання-передачі Товару між Покупцем та Продавцем (в разі, якщо не виписувалися видаткові накладні), в якому зазначається: номер акту, номер цього Договору, кількість, ціна Товару;</w:t>
      </w:r>
    </w:p>
    <w:p w:rsidR="00BA5082" w:rsidRPr="00127E07" w:rsidRDefault="00BA5082" w:rsidP="00BA5082">
      <w:pPr>
        <w:pStyle w:val="11"/>
        <w:tabs>
          <w:tab w:val="left" w:pos="0"/>
        </w:tabs>
        <w:ind w:left="0" w:firstLine="709"/>
        <w:jc w:val="both"/>
        <w:rPr>
          <w:rFonts w:ascii="Times New Roman" w:hAnsi="Times New Roman"/>
          <w:sz w:val="18"/>
          <w:szCs w:val="18"/>
          <w:lang w:val="uk-UA" w:eastAsia="zh-CN"/>
        </w:rPr>
      </w:pPr>
      <w:r w:rsidRPr="00127E07">
        <w:rPr>
          <w:rFonts w:ascii="Times New Roman" w:hAnsi="Times New Roman"/>
          <w:sz w:val="18"/>
          <w:szCs w:val="18"/>
          <w:lang w:val="uk-UA" w:eastAsia="zh-CN"/>
        </w:rPr>
        <w:t>- у разі необхідності, інші документи, передбачені відповідним Додатком до цього Договору та/або чинним законодавством України.</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5.</w:t>
      </w:r>
      <w:r>
        <w:rPr>
          <w:sz w:val="18"/>
          <w:szCs w:val="18"/>
          <w:lang w:val="uk-UA"/>
        </w:rPr>
        <w:t>9</w:t>
      </w:r>
      <w:r w:rsidRPr="00D36D5F">
        <w:rPr>
          <w:sz w:val="18"/>
          <w:szCs w:val="18"/>
          <w:lang w:val="uk-UA"/>
        </w:rPr>
        <w:t>.</w:t>
      </w:r>
      <w:r>
        <w:rPr>
          <w:sz w:val="18"/>
          <w:szCs w:val="18"/>
          <w:lang w:val="uk-UA"/>
        </w:rPr>
        <w:t xml:space="preserve"> </w:t>
      </w:r>
      <w:r w:rsidRPr="00D36D5F">
        <w:rPr>
          <w:sz w:val="18"/>
          <w:szCs w:val="18"/>
          <w:lang w:val="uk-UA"/>
        </w:rPr>
        <w:t>Правильність та повноту оформлення товаросупров</w:t>
      </w:r>
      <w:r>
        <w:rPr>
          <w:sz w:val="18"/>
          <w:szCs w:val="18"/>
          <w:lang w:val="uk-UA"/>
        </w:rPr>
        <w:t>і</w:t>
      </w:r>
      <w:r w:rsidRPr="00D36D5F">
        <w:rPr>
          <w:sz w:val="18"/>
          <w:szCs w:val="18"/>
          <w:lang w:val="uk-UA"/>
        </w:rPr>
        <w:t>дних документів і пов'язаних із цим затримок при відвантаженні Товару приймає на себе Продавець.</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5.</w:t>
      </w:r>
      <w:r>
        <w:rPr>
          <w:sz w:val="18"/>
          <w:szCs w:val="18"/>
          <w:lang w:val="uk-UA"/>
        </w:rPr>
        <w:t>10</w:t>
      </w:r>
      <w:r w:rsidRPr="00D36D5F">
        <w:rPr>
          <w:sz w:val="18"/>
          <w:szCs w:val="18"/>
          <w:lang w:val="uk-UA"/>
        </w:rPr>
        <w:t>.</w:t>
      </w:r>
      <w:r w:rsidRPr="00D36D5F">
        <w:rPr>
          <w:sz w:val="18"/>
          <w:szCs w:val="18"/>
          <w:lang w:val="uk-UA"/>
        </w:rPr>
        <w:tab/>
        <w:t>При виникненні додаткових витрат у зв’язку з неправильністю оформлення товаросупров</w:t>
      </w:r>
      <w:r>
        <w:rPr>
          <w:sz w:val="18"/>
          <w:szCs w:val="18"/>
          <w:lang w:val="uk-UA"/>
        </w:rPr>
        <w:t>і</w:t>
      </w:r>
      <w:r w:rsidRPr="00D36D5F">
        <w:rPr>
          <w:sz w:val="18"/>
          <w:szCs w:val="18"/>
          <w:lang w:val="uk-UA"/>
        </w:rPr>
        <w:t>дних документів або неможливості такого відправлення Товару з вини Продавця такі витрати (у тому числі по доставці Товару в кінцевий пункт призначення) покриваються останнім.</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5.1</w:t>
      </w:r>
      <w:r>
        <w:rPr>
          <w:sz w:val="18"/>
          <w:szCs w:val="18"/>
          <w:lang w:val="uk-UA"/>
        </w:rPr>
        <w:t>1</w:t>
      </w:r>
      <w:r w:rsidRPr="00D36D5F">
        <w:rPr>
          <w:sz w:val="18"/>
          <w:szCs w:val="18"/>
          <w:lang w:val="uk-UA"/>
        </w:rPr>
        <w:t>.</w:t>
      </w:r>
      <w:r w:rsidRPr="00D36D5F">
        <w:rPr>
          <w:sz w:val="18"/>
          <w:szCs w:val="18"/>
          <w:lang w:val="uk-UA"/>
        </w:rPr>
        <w:tab/>
        <w:t xml:space="preserve">По прибуттю Товару в кінцевий пункт призначення його прийом проводиться безпосередньо </w:t>
      </w:r>
      <w:proofErr w:type="spellStart"/>
      <w:r w:rsidRPr="00D36D5F">
        <w:rPr>
          <w:sz w:val="18"/>
          <w:szCs w:val="18"/>
          <w:lang w:val="uk-UA"/>
        </w:rPr>
        <w:t>вантажоотримувачем</w:t>
      </w:r>
      <w:proofErr w:type="spellEnd"/>
      <w:r w:rsidRPr="00D36D5F">
        <w:rPr>
          <w:sz w:val="18"/>
          <w:szCs w:val="18"/>
          <w:lang w:val="uk-UA"/>
        </w:rPr>
        <w:t xml:space="preserve"> з обов’язковим оформленням </w:t>
      </w:r>
      <w:proofErr w:type="spellStart"/>
      <w:r w:rsidRPr="00D36D5F">
        <w:rPr>
          <w:sz w:val="18"/>
          <w:szCs w:val="18"/>
          <w:lang w:val="uk-UA"/>
        </w:rPr>
        <w:t>вантажоотримувачем</w:t>
      </w:r>
      <w:proofErr w:type="spellEnd"/>
      <w:r w:rsidRPr="00D36D5F">
        <w:rPr>
          <w:sz w:val="18"/>
          <w:szCs w:val="18"/>
          <w:lang w:val="uk-UA"/>
        </w:rPr>
        <w:t xml:space="preserve"> Акту приймання по кількості та якості Товару.</w:t>
      </w:r>
    </w:p>
    <w:p w:rsidR="00BA5082" w:rsidRPr="00D36D5F" w:rsidRDefault="00BA5082" w:rsidP="00BA5082">
      <w:pPr>
        <w:pStyle w:val="23"/>
        <w:tabs>
          <w:tab w:val="left" w:pos="0"/>
        </w:tabs>
        <w:ind w:left="0" w:firstLine="709"/>
        <w:jc w:val="both"/>
        <w:rPr>
          <w:sz w:val="18"/>
          <w:szCs w:val="18"/>
          <w:lang w:val="uk-UA"/>
        </w:rPr>
      </w:pPr>
      <w:r w:rsidRPr="00D36D5F">
        <w:rPr>
          <w:sz w:val="18"/>
          <w:szCs w:val="18"/>
          <w:lang w:val="uk-UA"/>
        </w:rPr>
        <w:t>5.1</w:t>
      </w:r>
      <w:r>
        <w:rPr>
          <w:sz w:val="18"/>
          <w:szCs w:val="18"/>
          <w:lang w:val="uk-UA"/>
        </w:rPr>
        <w:t>2</w:t>
      </w:r>
      <w:r w:rsidRPr="00D36D5F">
        <w:rPr>
          <w:sz w:val="18"/>
          <w:szCs w:val="18"/>
          <w:lang w:val="uk-UA"/>
        </w:rPr>
        <w:t>.</w:t>
      </w:r>
      <w:r w:rsidRPr="00D36D5F">
        <w:rPr>
          <w:sz w:val="18"/>
          <w:szCs w:val="18"/>
          <w:lang w:val="uk-UA"/>
        </w:rPr>
        <w:tab/>
        <w:t xml:space="preserve">У випадку виявлення при прийнятті Товару його недостачі або надлишку, в Акті приймання по кількості та якості Товару вказується фактична кількість отриманого Товару з зазначенням розміру недостачі або надлишку. У разі відсутності представника Продавця при прийманні Товару, щодо якого виявлено недостачу або надлишок, приймання такого Товару призупиняється, після чого протягом 24 годин Покупець письмово повідомляє Продавця про виявлені факти. Продавець не пізніше </w:t>
      </w:r>
      <w:r>
        <w:rPr>
          <w:sz w:val="18"/>
          <w:szCs w:val="18"/>
          <w:lang w:val="uk-UA"/>
        </w:rPr>
        <w:t xml:space="preserve">        </w:t>
      </w:r>
      <w:r w:rsidRPr="00D36D5F">
        <w:rPr>
          <w:sz w:val="18"/>
          <w:szCs w:val="18"/>
          <w:lang w:val="uk-UA"/>
        </w:rPr>
        <w:t xml:space="preserve">3 (трьох) робочих днів має повідомити про згоду з фактично виявленою кількістю Товару або направити свого представника для участі в прийманні Товару та складанні </w:t>
      </w:r>
      <w:proofErr w:type="spellStart"/>
      <w:r w:rsidRPr="00D36D5F">
        <w:rPr>
          <w:sz w:val="18"/>
          <w:szCs w:val="18"/>
          <w:lang w:val="uk-UA"/>
        </w:rPr>
        <w:t>двохстороннього</w:t>
      </w:r>
      <w:proofErr w:type="spellEnd"/>
      <w:r w:rsidRPr="00D36D5F">
        <w:rPr>
          <w:sz w:val="18"/>
          <w:szCs w:val="18"/>
          <w:lang w:val="uk-UA"/>
        </w:rPr>
        <w:t xml:space="preserve"> Акту приймання-передачі по кількості та якості Товару. Постачання частини Товару, щодо якого виявлено недоста</w:t>
      </w:r>
      <w:r>
        <w:rPr>
          <w:sz w:val="18"/>
          <w:szCs w:val="18"/>
          <w:lang w:val="uk-UA"/>
        </w:rPr>
        <w:t>чу, має бути здійснене протягом</w:t>
      </w:r>
      <w:r w:rsidRPr="00D36D5F">
        <w:rPr>
          <w:sz w:val="18"/>
          <w:szCs w:val="18"/>
          <w:lang w:val="uk-UA"/>
        </w:rPr>
        <w:t xml:space="preserve"> 15 (п’ятнадцяти) робочих днів (якщо інше не узгоджено додатково). Надлишок Товару має бути вивезений Продавцем з місця його знаходження за власний рахунок протягом 10 (десяти) робочих днів.</w:t>
      </w:r>
    </w:p>
    <w:p w:rsidR="00BA5082" w:rsidRPr="00D36D5F" w:rsidRDefault="00BA5082" w:rsidP="00BA5082">
      <w:pPr>
        <w:autoSpaceDE w:val="0"/>
        <w:autoSpaceDN w:val="0"/>
        <w:adjustRightInd w:val="0"/>
        <w:jc w:val="both"/>
        <w:rPr>
          <w:sz w:val="18"/>
          <w:szCs w:val="18"/>
        </w:rPr>
      </w:pPr>
      <w:r w:rsidRPr="00D36D5F">
        <w:rPr>
          <w:sz w:val="18"/>
          <w:szCs w:val="18"/>
        </w:rPr>
        <w:tab/>
        <w:t>5.1</w:t>
      </w:r>
      <w:r>
        <w:rPr>
          <w:sz w:val="18"/>
          <w:szCs w:val="18"/>
        </w:rPr>
        <w:t>3</w:t>
      </w:r>
      <w:r w:rsidRPr="00D36D5F">
        <w:rPr>
          <w:sz w:val="18"/>
          <w:szCs w:val="18"/>
        </w:rPr>
        <w:t>.</w:t>
      </w:r>
      <w:r w:rsidRPr="00D36D5F">
        <w:rPr>
          <w:sz w:val="18"/>
          <w:szCs w:val="18"/>
        </w:rPr>
        <w:tab/>
        <w:t>У випадку виявлення невідповідності, недоліків, відхилень у комплектності, якості, асортименті, упаковці, маркуванні Товару</w:t>
      </w:r>
      <w:r>
        <w:rPr>
          <w:sz w:val="18"/>
          <w:szCs w:val="18"/>
        </w:rPr>
        <w:t>,</w:t>
      </w:r>
      <w:r w:rsidRPr="00D36D5F">
        <w:rPr>
          <w:sz w:val="18"/>
          <w:szCs w:val="18"/>
        </w:rPr>
        <w:t xml:space="preserve"> вказаним у </w:t>
      </w:r>
      <w:r>
        <w:rPr>
          <w:sz w:val="18"/>
          <w:szCs w:val="18"/>
        </w:rPr>
        <w:t>ць</w:t>
      </w:r>
      <w:r w:rsidRPr="00D36D5F">
        <w:rPr>
          <w:sz w:val="18"/>
          <w:szCs w:val="18"/>
        </w:rPr>
        <w:t xml:space="preserve">ому Договорі та/або у Додатках до цього Договору, Покупець вправі відмовитися від прийняття Товару, щодо якого виявлено невідповідність і вимагати від Продавця усунення виявлених недоліків. У такому разі Покупець </w:t>
      </w:r>
      <w:r>
        <w:rPr>
          <w:sz w:val="18"/>
          <w:szCs w:val="18"/>
        </w:rPr>
        <w:t xml:space="preserve">або </w:t>
      </w:r>
      <w:proofErr w:type="spellStart"/>
      <w:r w:rsidRPr="00D36D5F">
        <w:rPr>
          <w:sz w:val="18"/>
          <w:szCs w:val="18"/>
        </w:rPr>
        <w:t>вантажоотримувач</w:t>
      </w:r>
      <w:proofErr w:type="spellEnd"/>
      <w:r>
        <w:rPr>
          <w:sz w:val="18"/>
          <w:szCs w:val="18"/>
        </w:rPr>
        <w:t xml:space="preserve"> </w:t>
      </w:r>
      <w:r w:rsidRPr="00D36D5F">
        <w:rPr>
          <w:sz w:val="18"/>
          <w:szCs w:val="18"/>
        </w:rPr>
        <w:t xml:space="preserve">протягом 24 годин після виявлення такої невідповідності письмово повідомляє Продавця </w:t>
      </w:r>
      <w:r>
        <w:rPr>
          <w:sz w:val="18"/>
          <w:szCs w:val="18"/>
        </w:rPr>
        <w:t xml:space="preserve">або </w:t>
      </w:r>
      <w:r w:rsidRPr="00D36D5F">
        <w:rPr>
          <w:sz w:val="18"/>
          <w:szCs w:val="18"/>
        </w:rPr>
        <w:t xml:space="preserve">про виявлені недоліки. Продавець не пізніше 3 (трьох) робочих днів має повідомити про згоду з виявленими недоліками Товару та вказати строк їх усунення, який не може перевищувати 15 (п’ятнадцяти) робочих днів (якщо інше не узгоджено додатково) або направити свого представника для участі в прийманні Товару та складанні </w:t>
      </w:r>
      <w:proofErr w:type="spellStart"/>
      <w:r w:rsidRPr="00D36D5F">
        <w:rPr>
          <w:sz w:val="18"/>
          <w:szCs w:val="18"/>
        </w:rPr>
        <w:t>двохстороннього</w:t>
      </w:r>
      <w:proofErr w:type="spellEnd"/>
      <w:r w:rsidRPr="00D36D5F">
        <w:rPr>
          <w:sz w:val="18"/>
          <w:szCs w:val="18"/>
        </w:rPr>
        <w:t xml:space="preserve"> Акту приймання - передачі по кількості та якості Товару, де фіксують виявлені недоліки та/або дефекти поставленого Товару, а також строк їх усунення, який не може перевищувати 15 (п’ятнадцяти) робочих днів (якщо інше не узгоджено додатково) з моменту підписання Сторонами Акту приймання-передачі по кількості та якості Товару, та порядок усунення таких недоліків та/або дефектів, якщо інше не передбачено Додатками до Договору та/або Додатковими угодами. Усі витрати по усуненню недоліків та/або дефектів, у тому числі витрати на вивезення дефектного Товару з місця його знаходження та на доставку аналогічного Товару належної якості до того ж або іншого визначеного Покупцем місця, несе Продавець. Товар, від приймання якого відмовився Покупець, має бути вивезений Продавцем з місця його знаходження протягом 10 (десяти) робочих днів.</w:t>
      </w:r>
    </w:p>
    <w:p w:rsidR="00BA5082" w:rsidRPr="00D36D5F" w:rsidRDefault="00BA5082" w:rsidP="00BA5082">
      <w:pPr>
        <w:autoSpaceDE w:val="0"/>
        <w:autoSpaceDN w:val="0"/>
        <w:adjustRightInd w:val="0"/>
        <w:jc w:val="both"/>
        <w:rPr>
          <w:sz w:val="18"/>
          <w:szCs w:val="18"/>
        </w:rPr>
      </w:pPr>
      <w:r w:rsidRPr="00D36D5F">
        <w:rPr>
          <w:sz w:val="18"/>
          <w:szCs w:val="18"/>
        </w:rPr>
        <w:tab/>
        <w:t>5.1</w:t>
      </w:r>
      <w:r>
        <w:rPr>
          <w:sz w:val="18"/>
          <w:szCs w:val="18"/>
        </w:rPr>
        <w:t>4</w:t>
      </w:r>
      <w:r w:rsidRPr="00D36D5F">
        <w:rPr>
          <w:sz w:val="18"/>
          <w:szCs w:val="18"/>
        </w:rPr>
        <w:t>.</w:t>
      </w:r>
      <w:r w:rsidRPr="00D36D5F">
        <w:rPr>
          <w:sz w:val="18"/>
          <w:szCs w:val="18"/>
        </w:rPr>
        <w:tab/>
        <w:t xml:space="preserve">Після повного та своєчасного усунення Продавцем виявлених недоліків/дефектів відповідного Товару та </w:t>
      </w:r>
      <w:r>
        <w:rPr>
          <w:sz w:val="18"/>
          <w:szCs w:val="18"/>
        </w:rPr>
        <w:t>п</w:t>
      </w:r>
      <w:r w:rsidRPr="00D36D5F">
        <w:rPr>
          <w:sz w:val="18"/>
          <w:szCs w:val="18"/>
        </w:rPr>
        <w:t>оста</w:t>
      </w:r>
      <w:r>
        <w:rPr>
          <w:sz w:val="18"/>
          <w:szCs w:val="18"/>
        </w:rPr>
        <w:t>чання</w:t>
      </w:r>
      <w:r w:rsidRPr="00D36D5F">
        <w:rPr>
          <w:sz w:val="18"/>
          <w:szCs w:val="18"/>
        </w:rPr>
        <w:t xml:space="preserve"> Товару належної якості до визначеного Покупцем місця Сторони протягом 3 (трьох) робочих днів підписують видаткову накладну на Товар та/або Акт приймання-передачі Товару.</w:t>
      </w:r>
    </w:p>
    <w:p w:rsidR="00BA5082" w:rsidRPr="00D36D5F" w:rsidRDefault="00BA5082" w:rsidP="00BA5082">
      <w:pPr>
        <w:autoSpaceDE w:val="0"/>
        <w:autoSpaceDN w:val="0"/>
        <w:adjustRightInd w:val="0"/>
        <w:jc w:val="both"/>
        <w:rPr>
          <w:sz w:val="18"/>
          <w:szCs w:val="18"/>
        </w:rPr>
      </w:pPr>
      <w:r w:rsidRPr="00D36D5F">
        <w:rPr>
          <w:sz w:val="18"/>
          <w:szCs w:val="18"/>
        </w:rPr>
        <w:tab/>
        <w:t>5.1</w:t>
      </w:r>
      <w:r>
        <w:rPr>
          <w:sz w:val="18"/>
          <w:szCs w:val="18"/>
        </w:rPr>
        <w:t>5</w:t>
      </w:r>
      <w:r w:rsidRPr="00D36D5F">
        <w:rPr>
          <w:sz w:val="18"/>
          <w:szCs w:val="18"/>
        </w:rPr>
        <w:t>.</w:t>
      </w:r>
      <w:r w:rsidRPr="00D36D5F">
        <w:rPr>
          <w:sz w:val="18"/>
          <w:szCs w:val="18"/>
        </w:rPr>
        <w:tab/>
        <w:t>У випадку передачі Товару або його частини неналежної якості та/або комплектності Покупець має право в односторонньому порядку відмовитись від цього Договору в цілому або в частині та вимагати від Продавця повернення попередньо сплачених Покупцем коштів та відшкодування збитків.</w:t>
      </w:r>
    </w:p>
    <w:p w:rsidR="00BA5082" w:rsidRPr="00D36D5F" w:rsidRDefault="00BA5082" w:rsidP="00BA5082">
      <w:pPr>
        <w:pStyle w:val="23"/>
        <w:tabs>
          <w:tab w:val="left" w:pos="0"/>
        </w:tabs>
        <w:ind w:left="0" w:firstLine="709"/>
        <w:jc w:val="both"/>
        <w:rPr>
          <w:sz w:val="18"/>
          <w:szCs w:val="18"/>
          <w:lang w:val="uk-UA"/>
        </w:rPr>
      </w:pPr>
    </w:p>
    <w:p w:rsidR="00BA5082" w:rsidRPr="00D36D5F" w:rsidRDefault="00BA5082" w:rsidP="00BA5082">
      <w:pPr>
        <w:jc w:val="center"/>
        <w:rPr>
          <w:b/>
          <w:sz w:val="18"/>
          <w:szCs w:val="18"/>
        </w:rPr>
      </w:pPr>
      <w:r w:rsidRPr="00D36D5F">
        <w:rPr>
          <w:b/>
          <w:sz w:val="18"/>
          <w:szCs w:val="18"/>
        </w:rPr>
        <w:t>6.</w:t>
      </w:r>
      <w:r w:rsidRPr="00D36D5F">
        <w:rPr>
          <w:b/>
          <w:sz w:val="18"/>
          <w:szCs w:val="18"/>
        </w:rPr>
        <w:tab/>
        <w:t>САНКЦІЇ ТА РЕКЛАМАЦІЇ</w:t>
      </w:r>
    </w:p>
    <w:p w:rsidR="00BA5082" w:rsidRPr="00D36D5F" w:rsidRDefault="00BA5082" w:rsidP="00BA5082">
      <w:pPr>
        <w:ind w:firstLine="709"/>
        <w:jc w:val="both"/>
        <w:rPr>
          <w:sz w:val="18"/>
          <w:szCs w:val="18"/>
        </w:rPr>
      </w:pPr>
      <w:r w:rsidRPr="00D36D5F">
        <w:rPr>
          <w:sz w:val="18"/>
          <w:szCs w:val="18"/>
        </w:rPr>
        <w:t>6.1.</w:t>
      </w:r>
      <w:r w:rsidRPr="00D36D5F">
        <w:rPr>
          <w:sz w:val="18"/>
          <w:szCs w:val="18"/>
        </w:rPr>
        <w:tab/>
        <w:t>За невиконання або неналежне виконання цього Договору Сторони несуть відповідальність у порядку та на умовах, що передбачені чинним законодавством України та цим Договором.</w:t>
      </w:r>
    </w:p>
    <w:p w:rsidR="00BA5082" w:rsidRPr="00D36D5F" w:rsidRDefault="00BA5082" w:rsidP="00BA5082">
      <w:pPr>
        <w:ind w:firstLine="709"/>
        <w:jc w:val="both"/>
        <w:rPr>
          <w:sz w:val="18"/>
          <w:szCs w:val="18"/>
        </w:rPr>
      </w:pPr>
      <w:r w:rsidRPr="00D36D5F">
        <w:rPr>
          <w:sz w:val="18"/>
          <w:szCs w:val="18"/>
        </w:rPr>
        <w:lastRenderedPageBreak/>
        <w:t>6.2.</w:t>
      </w:r>
      <w:r w:rsidRPr="00D36D5F">
        <w:rPr>
          <w:sz w:val="18"/>
          <w:szCs w:val="18"/>
        </w:rPr>
        <w:tab/>
        <w:t>У разі,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Продавець сплачує на користь Покупця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rsidR="00BA5082" w:rsidRPr="00D36D5F" w:rsidRDefault="00BA5082" w:rsidP="00BA5082">
      <w:pPr>
        <w:ind w:firstLine="709"/>
        <w:jc w:val="both"/>
        <w:rPr>
          <w:sz w:val="18"/>
          <w:szCs w:val="18"/>
        </w:rPr>
      </w:pPr>
      <w:r w:rsidRPr="00D36D5F">
        <w:rPr>
          <w:sz w:val="18"/>
          <w:szCs w:val="18"/>
        </w:rPr>
        <w:t>6.3.</w:t>
      </w:r>
      <w:r w:rsidRPr="00D36D5F">
        <w:rPr>
          <w:sz w:val="18"/>
          <w:szCs w:val="18"/>
        </w:rPr>
        <w:tab/>
        <w:t>У випадку неналежного виконання Продавцем своїх зобов’язань, передбачених пункт</w:t>
      </w:r>
      <w:r>
        <w:rPr>
          <w:sz w:val="18"/>
          <w:szCs w:val="18"/>
        </w:rPr>
        <w:t>о</w:t>
      </w:r>
      <w:r w:rsidRPr="00D36D5F">
        <w:rPr>
          <w:sz w:val="18"/>
          <w:szCs w:val="18"/>
        </w:rPr>
        <w:t>м 2.1.3. цього Договору та застосування у зв’язку з цим контролюючими органами штрафних (фінансових) санкцій до Покупця Продавець компенсує (відшкодовує) Покупцю понесені внаслідок застосування санкцій витрати, що розраховуються за наступною формулою:</w:t>
      </w:r>
    </w:p>
    <w:p w:rsidR="00BA5082" w:rsidRPr="00D36D5F" w:rsidRDefault="00BA5082" w:rsidP="00BA5082">
      <w:pPr>
        <w:ind w:firstLine="709"/>
        <w:jc w:val="both"/>
        <w:rPr>
          <w:sz w:val="18"/>
          <w:szCs w:val="18"/>
        </w:rPr>
      </w:pPr>
      <w:r w:rsidRPr="00D36D5F">
        <w:rPr>
          <w:sz w:val="18"/>
          <w:szCs w:val="18"/>
        </w:rPr>
        <w:t>Компенсація = ПК + ФС, де:</w:t>
      </w:r>
    </w:p>
    <w:p w:rsidR="00BA5082" w:rsidRPr="00D36D5F" w:rsidRDefault="00BA5082" w:rsidP="00BA5082">
      <w:pPr>
        <w:ind w:firstLine="709"/>
        <w:jc w:val="both"/>
        <w:rPr>
          <w:sz w:val="18"/>
          <w:szCs w:val="18"/>
        </w:rPr>
      </w:pPr>
      <w:r w:rsidRPr="00D36D5F">
        <w:rPr>
          <w:sz w:val="18"/>
          <w:szCs w:val="18"/>
        </w:rPr>
        <w:t xml:space="preserve">ПК – сума податкового кредиту з ПДВ, яким не зміг скористатись Покупець у зв’язку з невиконанням Продавцем своїх обов’язків </w:t>
      </w:r>
      <w:r>
        <w:rPr>
          <w:sz w:val="18"/>
          <w:szCs w:val="18"/>
        </w:rPr>
        <w:t>згідно з пунктом 2.1.3.</w:t>
      </w:r>
      <w:r w:rsidRPr="00D36D5F">
        <w:rPr>
          <w:sz w:val="18"/>
          <w:szCs w:val="18"/>
        </w:rPr>
        <w:t xml:space="preserve"> Договору;</w:t>
      </w:r>
    </w:p>
    <w:p w:rsidR="00BA5082" w:rsidRPr="00D36D5F" w:rsidRDefault="00BA5082" w:rsidP="00BA5082">
      <w:pPr>
        <w:ind w:firstLine="709"/>
        <w:jc w:val="both"/>
        <w:rPr>
          <w:sz w:val="18"/>
          <w:szCs w:val="18"/>
        </w:rPr>
      </w:pPr>
      <w:r w:rsidRPr="00D36D5F">
        <w:rPr>
          <w:sz w:val="18"/>
          <w:szCs w:val="18"/>
        </w:rPr>
        <w:t>ФС – сума фінансових санкцій, які підлягають застосуванню до Покупця внаслідок невиконання Продавцем своїх обов’язків згідно з пункт</w:t>
      </w:r>
      <w:r>
        <w:rPr>
          <w:sz w:val="18"/>
          <w:szCs w:val="18"/>
        </w:rPr>
        <w:t>о</w:t>
      </w:r>
      <w:r w:rsidRPr="00D36D5F">
        <w:rPr>
          <w:sz w:val="18"/>
          <w:szCs w:val="18"/>
        </w:rPr>
        <w:t>м</w:t>
      </w:r>
      <w:r>
        <w:rPr>
          <w:sz w:val="18"/>
          <w:szCs w:val="18"/>
        </w:rPr>
        <w:t xml:space="preserve"> </w:t>
      </w:r>
      <w:r w:rsidRPr="00D36D5F">
        <w:rPr>
          <w:sz w:val="18"/>
          <w:szCs w:val="18"/>
        </w:rPr>
        <w:t>2.1.3. Договору.</w:t>
      </w:r>
    </w:p>
    <w:p w:rsidR="00BA5082" w:rsidRPr="00D36D5F" w:rsidRDefault="00BA5082" w:rsidP="00BA5082">
      <w:pPr>
        <w:ind w:firstLine="709"/>
        <w:jc w:val="both"/>
        <w:rPr>
          <w:sz w:val="18"/>
          <w:szCs w:val="18"/>
        </w:rPr>
      </w:pPr>
      <w:r w:rsidRPr="00D36D5F">
        <w:rPr>
          <w:sz w:val="18"/>
          <w:szCs w:val="18"/>
        </w:rPr>
        <w:t>Зазначена сума компенсації (відшкодування) підлягає перерахуванню на банківський рахунок Покупця в строк не пізніше 10 (десяти) банківських днів з дня отримання Продавцем від Покупця розрахунку суми компенсації (відшкодування) та доказів застосування до Покупця штрафних (фінансових) санкцій контролюючими органами.</w:t>
      </w:r>
    </w:p>
    <w:p w:rsidR="00BA5082" w:rsidRDefault="00BA5082" w:rsidP="00BA5082">
      <w:pPr>
        <w:widowControl w:val="0"/>
        <w:autoSpaceDE w:val="0"/>
        <w:autoSpaceDN w:val="0"/>
        <w:adjustRightInd w:val="0"/>
        <w:ind w:firstLine="708"/>
        <w:jc w:val="both"/>
        <w:outlineLvl w:val="0"/>
        <w:rPr>
          <w:sz w:val="18"/>
          <w:szCs w:val="18"/>
        </w:rPr>
      </w:pPr>
      <w:r w:rsidRPr="00D36D5F">
        <w:rPr>
          <w:sz w:val="18"/>
          <w:szCs w:val="18"/>
        </w:rPr>
        <w:t>6.4.</w:t>
      </w:r>
      <w:r w:rsidRPr="00D36D5F">
        <w:rPr>
          <w:sz w:val="18"/>
          <w:szCs w:val="18"/>
        </w:rPr>
        <w:tab/>
        <w:t>Товар, від прийняття якого Покупець відмовився, приймається на відповідальне зберігання за рахунок Продавця до вирішення розбіжностей. Продавець зобов'язаний розпорядитися Товаром, прийнятим на відповідальне зберігання, протягом 10 днів.</w:t>
      </w:r>
    </w:p>
    <w:p w:rsidR="00BA5082" w:rsidRPr="00D36D5F" w:rsidRDefault="00BA5082" w:rsidP="00BA5082">
      <w:pPr>
        <w:ind w:firstLine="709"/>
        <w:jc w:val="both"/>
        <w:rPr>
          <w:sz w:val="18"/>
          <w:szCs w:val="18"/>
        </w:rPr>
      </w:pPr>
      <w:r w:rsidRPr="00D36D5F">
        <w:rPr>
          <w:sz w:val="18"/>
          <w:szCs w:val="18"/>
        </w:rPr>
        <w:t>6.5.</w:t>
      </w:r>
      <w:r w:rsidRPr="00D36D5F">
        <w:rPr>
          <w:sz w:val="18"/>
          <w:szCs w:val="18"/>
        </w:rPr>
        <w:tab/>
        <w:t xml:space="preserve">Якщо протягом гарантійного строку виявляться дефекти або невідповідність якості Товару Продавець зобов'язаний за свій рахунок усунути дефект або замінити Товар протягом 30 </w:t>
      </w:r>
      <w:r>
        <w:rPr>
          <w:sz w:val="18"/>
          <w:szCs w:val="18"/>
        </w:rPr>
        <w:t xml:space="preserve">(тридцяти) </w:t>
      </w:r>
      <w:r w:rsidRPr="00D36D5F">
        <w:rPr>
          <w:sz w:val="18"/>
          <w:szCs w:val="18"/>
        </w:rPr>
        <w:t xml:space="preserve">календарних днів з моменту повідомлення </w:t>
      </w:r>
      <w:proofErr w:type="spellStart"/>
      <w:r w:rsidRPr="00D36D5F">
        <w:rPr>
          <w:sz w:val="18"/>
          <w:szCs w:val="18"/>
        </w:rPr>
        <w:t>вантажоотримувачем</w:t>
      </w:r>
      <w:proofErr w:type="spellEnd"/>
      <w:r w:rsidRPr="00D36D5F">
        <w:rPr>
          <w:sz w:val="18"/>
          <w:szCs w:val="18"/>
        </w:rPr>
        <w:t xml:space="preserve"> чи Покупцем про дефекти або невідповідність якості Товару, що обумовлена </w:t>
      </w:r>
      <w:r>
        <w:rPr>
          <w:sz w:val="18"/>
          <w:szCs w:val="18"/>
        </w:rPr>
        <w:t xml:space="preserve">цим </w:t>
      </w:r>
      <w:r w:rsidRPr="00D36D5F">
        <w:rPr>
          <w:sz w:val="18"/>
          <w:szCs w:val="18"/>
        </w:rPr>
        <w:t>Договором.</w:t>
      </w:r>
    </w:p>
    <w:p w:rsidR="00BA5082" w:rsidRPr="00D36D5F" w:rsidRDefault="00BA5082" w:rsidP="00BA5082">
      <w:pPr>
        <w:ind w:firstLine="709"/>
        <w:jc w:val="both"/>
        <w:rPr>
          <w:sz w:val="18"/>
          <w:szCs w:val="18"/>
        </w:rPr>
      </w:pPr>
      <w:r w:rsidRPr="00D36D5F">
        <w:rPr>
          <w:sz w:val="18"/>
          <w:szCs w:val="18"/>
        </w:rPr>
        <w:t>6.6.</w:t>
      </w:r>
      <w:r w:rsidRPr="00D36D5F">
        <w:rPr>
          <w:sz w:val="18"/>
          <w:szCs w:val="18"/>
        </w:rPr>
        <w:tab/>
        <w:t>Продавець виплачує Покупцю штраф у розмірі 10 % від вартості Товару неналежної якості або некомплектного у наступних випадках:</w:t>
      </w:r>
    </w:p>
    <w:p w:rsidR="00BA5082" w:rsidRPr="00D36D5F" w:rsidRDefault="00BA5082" w:rsidP="00BA5082">
      <w:pPr>
        <w:ind w:firstLine="709"/>
        <w:jc w:val="both"/>
        <w:rPr>
          <w:sz w:val="18"/>
          <w:szCs w:val="18"/>
        </w:rPr>
      </w:pPr>
      <w:r w:rsidRPr="00D36D5F">
        <w:rPr>
          <w:sz w:val="18"/>
          <w:szCs w:val="18"/>
        </w:rPr>
        <w:t>6.6.1.</w:t>
      </w:r>
      <w:r w:rsidRPr="00D36D5F">
        <w:rPr>
          <w:sz w:val="18"/>
          <w:szCs w:val="18"/>
        </w:rPr>
        <w:tab/>
        <w:t>Якщо за наслідками постачання Товару неналежної якості або некомплектного Товару Покупець відмовився в односторонньому порядку від Договору повністю або частково.</w:t>
      </w:r>
    </w:p>
    <w:p w:rsidR="00BA5082" w:rsidRPr="00D36D5F" w:rsidRDefault="00BA5082" w:rsidP="00BA5082">
      <w:pPr>
        <w:ind w:firstLine="709"/>
        <w:jc w:val="both"/>
        <w:rPr>
          <w:sz w:val="18"/>
          <w:szCs w:val="18"/>
        </w:rPr>
      </w:pPr>
      <w:r w:rsidRPr="00D36D5F">
        <w:rPr>
          <w:sz w:val="18"/>
          <w:szCs w:val="18"/>
        </w:rPr>
        <w:t>6.6.2.</w:t>
      </w:r>
      <w:r w:rsidRPr="00D36D5F">
        <w:rPr>
          <w:sz w:val="18"/>
          <w:szCs w:val="18"/>
        </w:rPr>
        <w:tab/>
        <w:t>Якщо невідповідність Товару якості, визначеній цим Договором, встановлена під час його експлуатації протягом гарантійного строку.</w:t>
      </w:r>
    </w:p>
    <w:p w:rsidR="00BA5082" w:rsidRPr="00D36D5F" w:rsidRDefault="00BA5082" w:rsidP="00BA5082">
      <w:pPr>
        <w:ind w:firstLine="709"/>
        <w:jc w:val="both"/>
        <w:rPr>
          <w:sz w:val="18"/>
          <w:szCs w:val="18"/>
        </w:rPr>
      </w:pPr>
      <w:r w:rsidRPr="00D36D5F">
        <w:rPr>
          <w:sz w:val="18"/>
          <w:szCs w:val="18"/>
        </w:rPr>
        <w:t>6.7.</w:t>
      </w:r>
      <w:r w:rsidRPr="00D36D5F">
        <w:rPr>
          <w:sz w:val="18"/>
          <w:szCs w:val="18"/>
        </w:rPr>
        <w:tab/>
        <w:t>У випадку невиконання Продавцем взятих на себе зобов’язань по цьому Договору, Продавець компенсує Покупцю повну суму збитків, у тому числі за простій транспорту, що виник через відсутність необхідних для приймання Товару документів.</w:t>
      </w:r>
    </w:p>
    <w:p w:rsidR="00BA5082" w:rsidRPr="00D36D5F" w:rsidRDefault="00BA5082" w:rsidP="00BA5082">
      <w:pPr>
        <w:ind w:firstLine="709"/>
        <w:jc w:val="both"/>
        <w:rPr>
          <w:sz w:val="18"/>
          <w:szCs w:val="18"/>
        </w:rPr>
      </w:pPr>
      <w:r w:rsidRPr="00D36D5F">
        <w:rPr>
          <w:sz w:val="18"/>
          <w:szCs w:val="18"/>
        </w:rPr>
        <w:t>6.8.</w:t>
      </w:r>
      <w:r w:rsidRPr="00D36D5F">
        <w:rPr>
          <w:sz w:val="18"/>
          <w:szCs w:val="18"/>
        </w:rPr>
        <w:tab/>
        <w:t>Продавець також компенсує витрати Покупця за простій транспорту, коли такий простій буде викликаний необхідністю приймання Товару у присутності повноважних представників Продавця у разі постачання Товару, що не відповідає вказаній у товаросупров</w:t>
      </w:r>
      <w:r>
        <w:rPr>
          <w:sz w:val="18"/>
          <w:szCs w:val="18"/>
        </w:rPr>
        <w:t>і</w:t>
      </w:r>
      <w:r w:rsidRPr="00D36D5F">
        <w:rPr>
          <w:sz w:val="18"/>
          <w:szCs w:val="18"/>
        </w:rPr>
        <w:t>дних документах кількості та якості.</w:t>
      </w:r>
    </w:p>
    <w:p w:rsidR="00BA5082" w:rsidRDefault="00BA5082" w:rsidP="00BA5082">
      <w:pPr>
        <w:ind w:firstLine="709"/>
        <w:jc w:val="both"/>
        <w:rPr>
          <w:sz w:val="18"/>
          <w:szCs w:val="18"/>
        </w:rPr>
      </w:pPr>
      <w:r w:rsidRPr="00D36D5F">
        <w:rPr>
          <w:sz w:val="18"/>
          <w:szCs w:val="18"/>
        </w:rPr>
        <w:t>6.9.</w:t>
      </w:r>
      <w:r w:rsidRPr="00D36D5F">
        <w:rPr>
          <w:sz w:val="18"/>
          <w:szCs w:val="18"/>
        </w:rPr>
        <w:tab/>
      </w:r>
      <w:r w:rsidRPr="006271BC">
        <w:rPr>
          <w:sz w:val="18"/>
          <w:szCs w:val="18"/>
          <w:highlight w:val="yellow"/>
        </w:rPr>
        <w:t xml:space="preserve">За порушення строку постачання Товару, у тому числі викликане виявленням нестачі Товару або постачанням Товару, який не відповідає якості та комплектності, що обумовило необхідність заміни або додаткового постачання Товару у порядку, визначеному п. 5.12, п. 5.13 Договору, Продавець сплачує Покупцю штраф у розмірі </w:t>
      </w:r>
      <w:r w:rsidR="00D60F03">
        <w:rPr>
          <w:b/>
          <w:color w:val="FF0000"/>
          <w:sz w:val="18"/>
          <w:szCs w:val="18"/>
          <w:highlight w:val="yellow"/>
          <w:lang w:val="ru-RU"/>
        </w:rPr>
        <w:t>2</w:t>
      </w:r>
      <w:r w:rsidRPr="006271BC">
        <w:rPr>
          <w:b/>
          <w:color w:val="FF0000"/>
          <w:sz w:val="18"/>
          <w:szCs w:val="18"/>
          <w:highlight w:val="yellow"/>
        </w:rPr>
        <w:t>%</w:t>
      </w:r>
      <w:r w:rsidRPr="006271BC">
        <w:rPr>
          <w:sz w:val="18"/>
          <w:szCs w:val="18"/>
          <w:highlight w:val="yellow"/>
        </w:rPr>
        <w:t>, а в разі прострочення термінів поставки на 30 і більше календарних днів у розмірі 10%  від вартості Товару не поставленого вчасно.</w:t>
      </w:r>
    </w:p>
    <w:p w:rsidR="00BA5082" w:rsidRPr="00D36D5F" w:rsidRDefault="00BA5082" w:rsidP="00BA5082">
      <w:pPr>
        <w:ind w:firstLine="709"/>
        <w:jc w:val="both"/>
        <w:rPr>
          <w:sz w:val="18"/>
          <w:szCs w:val="18"/>
        </w:rPr>
      </w:pPr>
      <w:r w:rsidRPr="00D36D5F">
        <w:rPr>
          <w:sz w:val="18"/>
          <w:szCs w:val="18"/>
        </w:rPr>
        <w:t>6.10.</w:t>
      </w:r>
      <w:r w:rsidRPr="00D36D5F">
        <w:rPr>
          <w:sz w:val="18"/>
          <w:szCs w:val="18"/>
        </w:rPr>
        <w:tab/>
        <w:t>У разі несвоєчасно</w:t>
      </w:r>
      <w:r>
        <w:rPr>
          <w:sz w:val="18"/>
          <w:szCs w:val="18"/>
        </w:rPr>
        <w:t xml:space="preserve">ї або неповної оплати Товару </w:t>
      </w:r>
      <w:r w:rsidRPr="00181465">
        <w:rPr>
          <w:sz w:val="18"/>
          <w:szCs w:val="18"/>
        </w:rPr>
        <w:t>відповідно до умов, визначених цим Договором,</w:t>
      </w:r>
      <w:r w:rsidRPr="00D36D5F">
        <w:rPr>
          <w:sz w:val="18"/>
          <w:szCs w:val="18"/>
        </w:rPr>
        <w:t xml:space="preserve"> Покупець несе відповідальність, передбачену ст. 625 Цивільного кодексу України</w:t>
      </w:r>
      <w:r>
        <w:rPr>
          <w:sz w:val="18"/>
          <w:szCs w:val="18"/>
        </w:rPr>
        <w:t>.</w:t>
      </w:r>
    </w:p>
    <w:p w:rsidR="00BA5082" w:rsidRPr="00D36D5F" w:rsidRDefault="00BA5082" w:rsidP="00BA5082">
      <w:pPr>
        <w:ind w:firstLine="709"/>
        <w:jc w:val="both"/>
        <w:rPr>
          <w:sz w:val="18"/>
          <w:szCs w:val="18"/>
        </w:rPr>
      </w:pPr>
      <w:r w:rsidRPr="00D36D5F">
        <w:rPr>
          <w:sz w:val="18"/>
          <w:szCs w:val="18"/>
        </w:rPr>
        <w:t>6.11.</w:t>
      </w:r>
      <w:r w:rsidRPr="00D36D5F">
        <w:rPr>
          <w:sz w:val="18"/>
          <w:szCs w:val="18"/>
        </w:rPr>
        <w:tab/>
        <w:t>Оплата неустойки не звільняє Сторони від виконання своїх зобов'язань за цим Договором.</w:t>
      </w:r>
    </w:p>
    <w:p w:rsidR="00BA5082" w:rsidRPr="00D36D5F" w:rsidRDefault="00BA5082" w:rsidP="00BA5082">
      <w:pPr>
        <w:jc w:val="center"/>
        <w:rPr>
          <w:b/>
          <w:sz w:val="18"/>
          <w:szCs w:val="18"/>
        </w:rPr>
      </w:pPr>
    </w:p>
    <w:p w:rsidR="00BA5082" w:rsidRPr="00D36D5F" w:rsidRDefault="00BA5082" w:rsidP="00BA5082">
      <w:pPr>
        <w:jc w:val="center"/>
        <w:rPr>
          <w:b/>
          <w:sz w:val="18"/>
          <w:szCs w:val="18"/>
        </w:rPr>
      </w:pPr>
      <w:r w:rsidRPr="00D36D5F">
        <w:rPr>
          <w:b/>
          <w:sz w:val="18"/>
          <w:szCs w:val="18"/>
        </w:rPr>
        <w:t>7.</w:t>
      </w:r>
      <w:r w:rsidRPr="00D36D5F">
        <w:rPr>
          <w:b/>
          <w:sz w:val="18"/>
          <w:szCs w:val="18"/>
        </w:rPr>
        <w:tab/>
        <w:t>ОБСТАВИНИ, ЩО ВИКЛЮЧАЮТЬ ВІДПОВІДАЛЬНІСТЬ</w:t>
      </w:r>
    </w:p>
    <w:p w:rsidR="00BA5082" w:rsidRPr="00D36D5F" w:rsidRDefault="00BA5082" w:rsidP="00BA5082">
      <w:pPr>
        <w:ind w:firstLine="709"/>
        <w:jc w:val="both"/>
        <w:rPr>
          <w:sz w:val="18"/>
          <w:szCs w:val="18"/>
        </w:rPr>
      </w:pPr>
      <w:r w:rsidRPr="00D36D5F">
        <w:rPr>
          <w:sz w:val="18"/>
          <w:szCs w:val="18"/>
        </w:rPr>
        <w:t>7.1.</w:t>
      </w:r>
      <w:r w:rsidRPr="00D36D5F">
        <w:rPr>
          <w:sz w:val="18"/>
          <w:szCs w:val="18"/>
        </w:rPr>
        <w:tab/>
        <w:t>Сторона, яка порушила зобов'язання за цим Договором, звільняється від відповідальності за порушення зобов'язання за цим Договором, якщо це порушення сталося внаслідок обставин форс-мажору (непереборної сили). Обставинами форс-мажору (обставинами непереборної сили) є надзвичайні та невідворотні обставини, перелік яких наведений у ч. 2 ст. 14-1 Закону України "Про торгово-промислові палати в Україні", що об’єктивно унеможливлюють виконання зобов’язань, передбачених умовами цього Договору. Звільнення від відповідальності за цим положенням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w:t>
      </w:r>
    </w:p>
    <w:p w:rsidR="00BA5082" w:rsidRPr="00D36D5F" w:rsidRDefault="00BA5082" w:rsidP="00BA5082">
      <w:pPr>
        <w:ind w:firstLine="709"/>
        <w:jc w:val="both"/>
        <w:rPr>
          <w:sz w:val="18"/>
          <w:szCs w:val="18"/>
        </w:rPr>
      </w:pPr>
      <w:r w:rsidRPr="00D36D5F">
        <w:rPr>
          <w:sz w:val="18"/>
          <w:szCs w:val="18"/>
        </w:rPr>
        <w:t>7.2.</w:t>
      </w:r>
      <w:r w:rsidRPr="00D36D5F">
        <w:rPr>
          <w:sz w:val="18"/>
          <w:szCs w:val="18"/>
        </w:rPr>
        <w:tab/>
        <w:t>Сторона, виконанню зобов'язань за цим Договором якої перешкоджають обставини форс-мажору, повинна не пізніше 7 (семи) календарних днів повідомити іншу Сторону про початок та припинення дії таких обставин на виконання обов'язків за цим Договором.</w:t>
      </w:r>
    </w:p>
    <w:p w:rsidR="00BA5082" w:rsidRPr="00D36D5F" w:rsidRDefault="00BA5082" w:rsidP="00BA5082">
      <w:pPr>
        <w:ind w:firstLine="709"/>
        <w:jc w:val="both"/>
        <w:rPr>
          <w:sz w:val="18"/>
          <w:szCs w:val="18"/>
        </w:rPr>
      </w:pPr>
      <w:r w:rsidRPr="00D36D5F">
        <w:rPr>
          <w:sz w:val="18"/>
          <w:szCs w:val="18"/>
        </w:rPr>
        <w:t>7.3.</w:t>
      </w:r>
      <w:r w:rsidRPr="00D36D5F">
        <w:rPr>
          <w:sz w:val="18"/>
          <w:szCs w:val="18"/>
        </w:rPr>
        <w:tab/>
        <w:t>Сторона, яка посилається на обставини форс-мажору, повинна довести наявність таких обставин. Належним доказом наявності таких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rsidR="00BA5082" w:rsidRPr="00D36D5F" w:rsidRDefault="00BA5082" w:rsidP="00BA5082">
      <w:pPr>
        <w:ind w:firstLine="709"/>
        <w:jc w:val="both"/>
        <w:rPr>
          <w:sz w:val="18"/>
          <w:szCs w:val="18"/>
        </w:rPr>
      </w:pPr>
      <w:r w:rsidRPr="00D36D5F">
        <w:rPr>
          <w:sz w:val="18"/>
          <w:szCs w:val="18"/>
        </w:rPr>
        <w:t>7.4.</w:t>
      </w:r>
      <w:r w:rsidRPr="00D36D5F">
        <w:rPr>
          <w:sz w:val="18"/>
          <w:szCs w:val="18"/>
        </w:rPr>
        <w:tab/>
        <w:t xml:space="preserve">Якщо форс-мажорні обставини тривають більше 1 (одного) місяця, будь-яка зі Сторін має право відмовитися від подальшого виконання </w:t>
      </w:r>
      <w:r>
        <w:rPr>
          <w:sz w:val="18"/>
          <w:szCs w:val="18"/>
        </w:rPr>
        <w:t xml:space="preserve">цього </w:t>
      </w:r>
      <w:r w:rsidRPr="00D36D5F">
        <w:rPr>
          <w:sz w:val="18"/>
          <w:szCs w:val="18"/>
        </w:rPr>
        <w:t>Договору (відповідного Додатку) за умови попереднього письмового повідомлення іншої Сторони не пізніше ніж за 10 (десять) днів до дати припинення Договору (скасування Додатку). У такому випадку Сторони повинні здійснити відповідний взаєморозрахунок згідно з умовами цього Договору за фактично переданий Товар.</w:t>
      </w:r>
    </w:p>
    <w:p w:rsidR="00BA5082" w:rsidRPr="00D36D5F" w:rsidRDefault="00BA5082" w:rsidP="00BA5082">
      <w:pPr>
        <w:ind w:firstLine="709"/>
        <w:jc w:val="both"/>
        <w:rPr>
          <w:sz w:val="18"/>
          <w:szCs w:val="18"/>
        </w:rPr>
      </w:pPr>
      <w:r w:rsidRPr="00D36D5F">
        <w:rPr>
          <w:sz w:val="18"/>
          <w:szCs w:val="18"/>
        </w:rPr>
        <w:t>7.5.</w:t>
      </w:r>
      <w:r w:rsidRPr="00D36D5F">
        <w:rPr>
          <w:sz w:val="18"/>
          <w:szCs w:val="18"/>
        </w:rPr>
        <w:tab/>
        <w:t>Грошові кошти, перераховані згідно з цим Договором за виконання зобов’язань, невиконаних у зв’язку з наявністю обставин форс-мажору, мають бути повернуті Покупцю протягом 5 (п’яти) банківських днів з дати дострокового розірвання Договору.</w:t>
      </w:r>
    </w:p>
    <w:p w:rsidR="00BA5082" w:rsidRPr="00D36D5F" w:rsidRDefault="00BA5082" w:rsidP="00BA5082">
      <w:pPr>
        <w:ind w:firstLine="709"/>
        <w:jc w:val="both"/>
        <w:rPr>
          <w:sz w:val="18"/>
          <w:szCs w:val="18"/>
        </w:rPr>
      </w:pPr>
    </w:p>
    <w:p w:rsidR="00BA5082" w:rsidRPr="00D36D5F" w:rsidRDefault="00BA5082" w:rsidP="00BA5082">
      <w:pPr>
        <w:jc w:val="center"/>
        <w:rPr>
          <w:b/>
          <w:sz w:val="18"/>
          <w:szCs w:val="18"/>
        </w:rPr>
      </w:pPr>
      <w:r w:rsidRPr="00D36D5F">
        <w:rPr>
          <w:b/>
          <w:sz w:val="18"/>
          <w:szCs w:val="18"/>
        </w:rPr>
        <w:t>8.</w:t>
      </w:r>
      <w:r w:rsidRPr="00D36D5F">
        <w:rPr>
          <w:b/>
          <w:sz w:val="18"/>
          <w:szCs w:val="18"/>
        </w:rPr>
        <w:tab/>
        <w:t>ПОРЯДОК ВИРІШЕННЯ СПОРІВ ТА РОЗБІЖНОСТЕЙ</w:t>
      </w:r>
    </w:p>
    <w:p w:rsidR="00BA5082" w:rsidRPr="00D36D5F" w:rsidRDefault="00BA5082" w:rsidP="00BA5082">
      <w:pPr>
        <w:ind w:firstLine="709"/>
        <w:jc w:val="both"/>
        <w:rPr>
          <w:sz w:val="18"/>
          <w:szCs w:val="18"/>
        </w:rPr>
      </w:pPr>
      <w:r w:rsidRPr="00D36D5F">
        <w:rPr>
          <w:sz w:val="18"/>
          <w:szCs w:val="18"/>
        </w:rPr>
        <w:t>8.1.</w:t>
      </w:r>
      <w:r w:rsidRPr="00D36D5F">
        <w:rPr>
          <w:sz w:val="18"/>
          <w:szCs w:val="18"/>
        </w:rPr>
        <w:tab/>
        <w:t>Спори і розбіжності, що виникли між Сторонами в ході виконання цього Договору, вирішуються шляхом переговорів.</w:t>
      </w:r>
    </w:p>
    <w:p w:rsidR="00BA5082" w:rsidRPr="00D36D5F" w:rsidRDefault="00BA5082" w:rsidP="00BA5082">
      <w:pPr>
        <w:ind w:firstLine="709"/>
        <w:jc w:val="both"/>
        <w:rPr>
          <w:sz w:val="18"/>
          <w:szCs w:val="18"/>
        </w:rPr>
      </w:pPr>
      <w:r w:rsidRPr="00D36D5F">
        <w:rPr>
          <w:sz w:val="18"/>
          <w:szCs w:val="18"/>
        </w:rPr>
        <w:t>8.2.</w:t>
      </w:r>
      <w:r w:rsidRPr="00D36D5F">
        <w:rPr>
          <w:sz w:val="18"/>
          <w:szCs w:val="18"/>
        </w:rPr>
        <w:tab/>
        <w:t>Спори, що прямо чи опосередковано стосуються та випливають з цього Договору, які передані на врегулювання до суду, вирішуються у судовому порядку відповідно до чинного законодавства України.</w:t>
      </w:r>
    </w:p>
    <w:p w:rsidR="00BA5082" w:rsidRPr="00D36D5F" w:rsidRDefault="00BA5082" w:rsidP="00BA5082">
      <w:pPr>
        <w:ind w:firstLine="709"/>
        <w:jc w:val="both"/>
        <w:rPr>
          <w:b/>
          <w:sz w:val="18"/>
          <w:szCs w:val="18"/>
        </w:rPr>
      </w:pPr>
    </w:p>
    <w:p w:rsidR="00BA5082" w:rsidRPr="00D36D5F" w:rsidRDefault="00BA5082" w:rsidP="00BA5082">
      <w:pPr>
        <w:jc w:val="center"/>
        <w:rPr>
          <w:b/>
          <w:sz w:val="18"/>
          <w:szCs w:val="18"/>
        </w:rPr>
      </w:pPr>
      <w:r w:rsidRPr="00D36D5F">
        <w:rPr>
          <w:b/>
          <w:sz w:val="18"/>
          <w:szCs w:val="18"/>
        </w:rPr>
        <w:t>9.</w:t>
      </w:r>
      <w:r w:rsidRPr="00D36D5F">
        <w:rPr>
          <w:b/>
          <w:sz w:val="18"/>
          <w:szCs w:val="18"/>
        </w:rPr>
        <w:tab/>
        <w:t>КОНФІДЕНЦІЙНІСТЬ</w:t>
      </w:r>
      <w:r w:rsidRPr="00D36D5F">
        <w:rPr>
          <w:sz w:val="18"/>
          <w:szCs w:val="18"/>
        </w:rPr>
        <w:t xml:space="preserve"> </w:t>
      </w:r>
    </w:p>
    <w:p w:rsidR="00BA5082" w:rsidRPr="00D36D5F" w:rsidRDefault="00BA5082" w:rsidP="00BA5082">
      <w:pPr>
        <w:ind w:firstLine="709"/>
        <w:jc w:val="both"/>
        <w:rPr>
          <w:sz w:val="18"/>
          <w:szCs w:val="18"/>
        </w:rPr>
      </w:pPr>
      <w:r w:rsidRPr="00D36D5F">
        <w:rPr>
          <w:sz w:val="18"/>
          <w:szCs w:val="18"/>
        </w:rPr>
        <w:t>9.1. Сторони домовились, що для цілей цього Договору «конфіденційна інформація» означає будь-які дані або інформацію</w:t>
      </w:r>
      <w:r>
        <w:rPr>
          <w:sz w:val="18"/>
          <w:szCs w:val="18"/>
        </w:rPr>
        <w:t xml:space="preserve"> (</w:t>
      </w:r>
      <w:r w:rsidRPr="00D36D5F">
        <w:rPr>
          <w:sz w:val="18"/>
          <w:szCs w:val="18"/>
        </w:rPr>
        <w:t xml:space="preserve">що не є публічною (загальнодоступною) інформацією, що випливає або пов’язана з цим Договором, включаючи існування цього Договору, будь-яку інформацію, якою Сторони обмінялись або яку будь-яка Сторона отримала відповідно до та/або у зв’язку з цим Договором, а також інформація, яку будь-яка зі Сторін вважає конфіденційною, про що повідомляє іншу Сторону. </w:t>
      </w:r>
    </w:p>
    <w:p w:rsidR="00BA5082" w:rsidRPr="00D36D5F" w:rsidRDefault="00BA5082" w:rsidP="00BA5082">
      <w:pPr>
        <w:ind w:firstLine="709"/>
        <w:jc w:val="both"/>
        <w:rPr>
          <w:sz w:val="18"/>
          <w:szCs w:val="18"/>
        </w:rPr>
      </w:pPr>
      <w:r w:rsidRPr="00D36D5F">
        <w:rPr>
          <w:sz w:val="18"/>
          <w:szCs w:val="18"/>
        </w:rPr>
        <w:lastRenderedPageBreak/>
        <w:t xml:space="preserve">9.2. Сторони зобов’язуються зберігати конфіденційність та не розкривати і не розголошувати конфіденційну інформацію, за виключенням попередньої письмової згоди іншої Сторони, а також випадків, коли конфіденційна інформація підлягає розкриттю відповідно до закону, а також для виконання цього Договору. </w:t>
      </w:r>
    </w:p>
    <w:p w:rsidR="00BA5082" w:rsidRPr="00D36D5F" w:rsidRDefault="00BA5082" w:rsidP="00BA5082">
      <w:pPr>
        <w:ind w:firstLine="709"/>
        <w:jc w:val="both"/>
        <w:rPr>
          <w:sz w:val="18"/>
          <w:szCs w:val="18"/>
        </w:rPr>
      </w:pPr>
      <w:r w:rsidRPr="00D36D5F">
        <w:rPr>
          <w:sz w:val="18"/>
          <w:szCs w:val="18"/>
        </w:rPr>
        <w:t xml:space="preserve">9.3. Сторони погоджуються, що в разі порушення цього положення про конфіденційність однією зі Сторін, інша Сторона матиме право на вжиття заходів забезпечення з метою припинення розголошення та/або розкриття будь-якої конфіденційної інформації. Крім заходів забезпечення така Сторона має право на інші способи захисту свого порушеного права, а також на відшкодування витрат, включаючи послуги адвоката (які мають бути </w:t>
      </w:r>
      <w:proofErr w:type="spellStart"/>
      <w:r w:rsidRPr="00D36D5F">
        <w:rPr>
          <w:sz w:val="18"/>
          <w:szCs w:val="18"/>
        </w:rPr>
        <w:t>співрозмірними</w:t>
      </w:r>
      <w:proofErr w:type="spellEnd"/>
      <w:r w:rsidRPr="00D36D5F">
        <w:rPr>
          <w:sz w:val="18"/>
          <w:szCs w:val="18"/>
        </w:rPr>
        <w:t xml:space="preserve"> з огляду на розумну необхідність судових витрат), яких така Сторона зазнала в рамках провадження щодо порушення цього положення.</w:t>
      </w:r>
    </w:p>
    <w:p w:rsidR="00BA5082" w:rsidRPr="00D36D5F" w:rsidRDefault="00BA5082" w:rsidP="00BA5082">
      <w:pPr>
        <w:ind w:firstLine="709"/>
        <w:jc w:val="both"/>
        <w:rPr>
          <w:sz w:val="18"/>
          <w:szCs w:val="18"/>
        </w:rPr>
      </w:pPr>
      <w:r w:rsidRPr="00D36D5F">
        <w:rPr>
          <w:sz w:val="18"/>
          <w:szCs w:val="18"/>
        </w:rPr>
        <w:t>9.4. Сторони також погоджуються, що в разі порушення цього положення про конфіденційність однією зі Сторін, інша Сторона матиме право на відшкодування збитків.</w:t>
      </w:r>
    </w:p>
    <w:p w:rsidR="00BA5082" w:rsidRPr="00D36D5F" w:rsidRDefault="00BA5082" w:rsidP="00BA5082">
      <w:pPr>
        <w:ind w:firstLine="709"/>
        <w:jc w:val="center"/>
        <w:rPr>
          <w:b/>
          <w:sz w:val="18"/>
          <w:szCs w:val="18"/>
        </w:rPr>
      </w:pPr>
    </w:p>
    <w:p w:rsidR="00BA5082" w:rsidRDefault="00BA5082" w:rsidP="00BA5082">
      <w:pPr>
        <w:ind w:firstLine="709"/>
        <w:jc w:val="center"/>
        <w:rPr>
          <w:b/>
          <w:sz w:val="18"/>
          <w:szCs w:val="18"/>
        </w:rPr>
      </w:pPr>
      <w:r w:rsidRPr="00D36D5F">
        <w:rPr>
          <w:b/>
          <w:sz w:val="18"/>
          <w:szCs w:val="18"/>
        </w:rPr>
        <w:t>10.</w:t>
      </w:r>
      <w:r w:rsidRPr="00D36D5F">
        <w:rPr>
          <w:b/>
          <w:sz w:val="18"/>
          <w:szCs w:val="18"/>
        </w:rPr>
        <w:tab/>
        <w:t>ПОВІДОМЛЕННЯ</w:t>
      </w:r>
    </w:p>
    <w:p w:rsidR="00BA5082" w:rsidRPr="00D36D5F" w:rsidRDefault="00BA5082" w:rsidP="00BA5082">
      <w:pPr>
        <w:ind w:firstLine="709"/>
        <w:jc w:val="both"/>
        <w:rPr>
          <w:sz w:val="18"/>
          <w:szCs w:val="18"/>
        </w:rPr>
      </w:pPr>
      <w:r w:rsidRPr="00D36D5F">
        <w:rPr>
          <w:sz w:val="18"/>
          <w:szCs w:val="18"/>
        </w:rPr>
        <w:t>10.1.</w:t>
      </w:r>
      <w:r w:rsidRPr="00D36D5F">
        <w:rPr>
          <w:sz w:val="18"/>
          <w:szCs w:val="18"/>
        </w:rPr>
        <w:tab/>
        <w:t xml:space="preserve">Всі повідомлення, запити, вимоги або будь-яка інша кореспонденція за цим Договором, виконуються в письмовій формі українською мовою та доставляються кур’єром або поштовим відправленням та для зручності можуть дублюватися електронним (факсимільним) зв’язком відповідній Стороні (надалі </w:t>
      </w:r>
      <w:r>
        <w:rPr>
          <w:sz w:val="18"/>
          <w:szCs w:val="18"/>
        </w:rPr>
        <w:t>–</w:t>
      </w:r>
      <w:r w:rsidRPr="00D36D5F">
        <w:rPr>
          <w:sz w:val="18"/>
          <w:szCs w:val="18"/>
        </w:rPr>
        <w:t xml:space="preserve"> </w:t>
      </w:r>
      <w:r>
        <w:rPr>
          <w:sz w:val="18"/>
          <w:szCs w:val="18"/>
        </w:rPr>
        <w:t>"</w:t>
      </w:r>
      <w:r w:rsidRPr="00D36D5F">
        <w:rPr>
          <w:sz w:val="18"/>
          <w:szCs w:val="18"/>
        </w:rPr>
        <w:t>Повідомлення</w:t>
      </w:r>
      <w:r>
        <w:rPr>
          <w:sz w:val="18"/>
          <w:szCs w:val="18"/>
        </w:rPr>
        <w:t>"</w:t>
      </w:r>
      <w:r w:rsidRPr="00D36D5F">
        <w:rPr>
          <w:sz w:val="18"/>
          <w:szCs w:val="18"/>
        </w:rPr>
        <w:t>) за такими адресами:</w:t>
      </w:r>
    </w:p>
    <w:p w:rsidR="00BA5082" w:rsidRPr="00D36D5F" w:rsidRDefault="00BA5082" w:rsidP="00BA5082">
      <w:pPr>
        <w:ind w:firstLine="709"/>
        <w:jc w:val="both"/>
        <w:rPr>
          <w:sz w:val="18"/>
          <w:szCs w:val="18"/>
        </w:rPr>
      </w:pPr>
      <w:r w:rsidRPr="00D36D5F">
        <w:rPr>
          <w:sz w:val="18"/>
          <w:szCs w:val="18"/>
        </w:rPr>
        <w:t>10.1.1.</w:t>
      </w:r>
      <w:r w:rsidRPr="00D36D5F">
        <w:rPr>
          <w:sz w:val="18"/>
          <w:szCs w:val="18"/>
        </w:rPr>
        <w:tab/>
        <w:t>Якщо направляється Продавцю:</w:t>
      </w:r>
    </w:p>
    <w:p w:rsidR="00BA5082" w:rsidRPr="005D61DD" w:rsidRDefault="00BA5082" w:rsidP="00BA5082">
      <w:pPr>
        <w:ind w:firstLine="709"/>
        <w:jc w:val="both"/>
        <w:rPr>
          <w:sz w:val="18"/>
          <w:szCs w:val="18"/>
        </w:rPr>
      </w:pPr>
      <w:r w:rsidRPr="00D36D5F">
        <w:rPr>
          <w:sz w:val="18"/>
          <w:szCs w:val="18"/>
        </w:rPr>
        <w:t>вул</w:t>
      </w:r>
      <w:r w:rsidRPr="000317FC">
        <w:rPr>
          <w:sz w:val="18"/>
          <w:szCs w:val="18"/>
        </w:rPr>
        <w:t>.</w:t>
      </w:r>
      <w:r>
        <w:rPr>
          <w:sz w:val="18"/>
          <w:szCs w:val="18"/>
        </w:rPr>
        <w:t xml:space="preserve"> </w:t>
      </w:r>
      <w:r w:rsidRPr="005D61DD">
        <w:rPr>
          <w:sz w:val="18"/>
          <w:szCs w:val="18"/>
        </w:rPr>
        <w:t>_____,  _____</w:t>
      </w:r>
      <w:r>
        <w:rPr>
          <w:sz w:val="18"/>
          <w:szCs w:val="18"/>
        </w:rPr>
        <w:t>, ___, м. _____.</w:t>
      </w:r>
    </w:p>
    <w:p w:rsidR="00BA5082" w:rsidRPr="005D61DD" w:rsidRDefault="00BA5082" w:rsidP="00BA5082">
      <w:pPr>
        <w:ind w:firstLine="709"/>
        <w:jc w:val="both"/>
        <w:rPr>
          <w:sz w:val="18"/>
          <w:szCs w:val="18"/>
        </w:rPr>
      </w:pPr>
      <w:r w:rsidRPr="00F7243D">
        <w:rPr>
          <w:sz w:val="18"/>
          <w:szCs w:val="18"/>
          <w:lang w:val="en-US"/>
        </w:rPr>
        <w:t>e</w:t>
      </w:r>
      <w:r w:rsidRPr="000317FC">
        <w:rPr>
          <w:sz w:val="18"/>
          <w:szCs w:val="18"/>
        </w:rPr>
        <w:t>-</w:t>
      </w:r>
      <w:r w:rsidRPr="00F7243D">
        <w:rPr>
          <w:sz w:val="18"/>
          <w:szCs w:val="18"/>
          <w:lang w:val="en-US"/>
        </w:rPr>
        <w:t>mail</w:t>
      </w:r>
      <w:r w:rsidRPr="000317FC">
        <w:rPr>
          <w:sz w:val="18"/>
          <w:szCs w:val="18"/>
        </w:rPr>
        <w:t xml:space="preserve">: </w:t>
      </w:r>
      <w:r>
        <w:rPr>
          <w:sz w:val="18"/>
          <w:szCs w:val="18"/>
        </w:rPr>
        <w:t>__________.</w:t>
      </w:r>
    </w:p>
    <w:p w:rsidR="00BA5082" w:rsidRPr="000317FC" w:rsidRDefault="00BA5082" w:rsidP="00BA5082">
      <w:pPr>
        <w:ind w:firstLine="709"/>
        <w:jc w:val="both"/>
        <w:rPr>
          <w:sz w:val="18"/>
          <w:szCs w:val="18"/>
        </w:rPr>
      </w:pPr>
      <w:r w:rsidRPr="00D36D5F">
        <w:rPr>
          <w:sz w:val="18"/>
          <w:szCs w:val="18"/>
        </w:rPr>
        <w:t>До</w:t>
      </w:r>
      <w:r w:rsidRPr="000317FC">
        <w:rPr>
          <w:sz w:val="18"/>
          <w:szCs w:val="18"/>
        </w:rPr>
        <w:t xml:space="preserve"> </w:t>
      </w:r>
      <w:r w:rsidRPr="00D36D5F">
        <w:rPr>
          <w:sz w:val="18"/>
          <w:szCs w:val="18"/>
        </w:rPr>
        <w:t>уваги</w:t>
      </w:r>
      <w:r w:rsidRPr="000317FC">
        <w:rPr>
          <w:sz w:val="18"/>
          <w:szCs w:val="18"/>
        </w:rPr>
        <w:t xml:space="preserve">: </w:t>
      </w:r>
      <w:r>
        <w:rPr>
          <w:sz w:val="18"/>
          <w:szCs w:val="18"/>
        </w:rPr>
        <w:t>_____________.</w:t>
      </w:r>
    </w:p>
    <w:p w:rsidR="00BA5082" w:rsidRPr="00D36D5F" w:rsidRDefault="00BA5082" w:rsidP="00BA5082">
      <w:pPr>
        <w:ind w:firstLine="709"/>
        <w:jc w:val="both"/>
        <w:rPr>
          <w:sz w:val="18"/>
          <w:szCs w:val="18"/>
        </w:rPr>
      </w:pPr>
      <w:r w:rsidRPr="00D36D5F">
        <w:rPr>
          <w:sz w:val="18"/>
          <w:szCs w:val="18"/>
        </w:rPr>
        <w:t>10.1.2.</w:t>
      </w:r>
      <w:r w:rsidRPr="00D36D5F">
        <w:rPr>
          <w:sz w:val="18"/>
          <w:szCs w:val="18"/>
        </w:rPr>
        <w:tab/>
        <w:t>Якщо направляється Покупцю:</w:t>
      </w:r>
    </w:p>
    <w:p w:rsidR="00BA5082" w:rsidRDefault="00BA5082" w:rsidP="00BA5082">
      <w:pPr>
        <w:ind w:firstLine="709"/>
        <w:jc w:val="both"/>
        <w:rPr>
          <w:sz w:val="18"/>
          <w:szCs w:val="18"/>
          <w:highlight w:val="yellow"/>
        </w:rPr>
      </w:pPr>
      <w:r w:rsidRPr="00D36D5F">
        <w:rPr>
          <w:sz w:val="18"/>
          <w:szCs w:val="18"/>
        </w:rPr>
        <w:t xml:space="preserve">вул. </w:t>
      </w:r>
      <w:r w:rsidRPr="005D61DD">
        <w:rPr>
          <w:sz w:val="18"/>
          <w:szCs w:val="18"/>
        </w:rPr>
        <w:t>_____,  _____</w:t>
      </w:r>
      <w:r>
        <w:rPr>
          <w:sz w:val="18"/>
          <w:szCs w:val="18"/>
        </w:rPr>
        <w:t>, ___, м. _____.</w:t>
      </w:r>
    </w:p>
    <w:p w:rsidR="00BA5082" w:rsidRPr="000317FC" w:rsidRDefault="00BA5082" w:rsidP="00BA5082">
      <w:pPr>
        <w:ind w:firstLine="709"/>
        <w:jc w:val="both"/>
        <w:rPr>
          <w:sz w:val="18"/>
          <w:szCs w:val="18"/>
        </w:rPr>
      </w:pPr>
      <w:r w:rsidRPr="00DE0B6D">
        <w:rPr>
          <w:sz w:val="18"/>
          <w:szCs w:val="18"/>
          <w:lang w:val="en-US"/>
        </w:rPr>
        <w:t>e</w:t>
      </w:r>
      <w:r w:rsidRPr="000317FC">
        <w:rPr>
          <w:sz w:val="18"/>
          <w:szCs w:val="18"/>
        </w:rPr>
        <w:t>-</w:t>
      </w:r>
      <w:r w:rsidRPr="00DE0B6D">
        <w:rPr>
          <w:sz w:val="18"/>
          <w:szCs w:val="18"/>
          <w:lang w:val="en-US"/>
        </w:rPr>
        <w:t>mail</w:t>
      </w:r>
      <w:r w:rsidRPr="000317FC">
        <w:rPr>
          <w:sz w:val="18"/>
          <w:szCs w:val="18"/>
        </w:rPr>
        <w:t xml:space="preserve">: </w:t>
      </w:r>
      <w:r>
        <w:rPr>
          <w:sz w:val="18"/>
          <w:szCs w:val="18"/>
        </w:rPr>
        <w:t>__________.</w:t>
      </w:r>
    </w:p>
    <w:p w:rsidR="00BA5082" w:rsidRPr="003C6C01" w:rsidRDefault="00BA5082" w:rsidP="00BA5082">
      <w:pPr>
        <w:ind w:firstLine="709"/>
        <w:jc w:val="both"/>
        <w:rPr>
          <w:color w:val="000000"/>
          <w:sz w:val="18"/>
          <w:szCs w:val="18"/>
        </w:rPr>
      </w:pPr>
      <w:r w:rsidRPr="00D36D5F">
        <w:rPr>
          <w:sz w:val="18"/>
          <w:szCs w:val="18"/>
        </w:rPr>
        <w:t>До</w:t>
      </w:r>
      <w:r w:rsidRPr="000317FC">
        <w:rPr>
          <w:sz w:val="18"/>
          <w:szCs w:val="18"/>
        </w:rPr>
        <w:t xml:space="preserve"> </w:t>
      </w:r>
      <w:r w:rsidRPr="00D36D5F">
        <w:rPr>
          <w:sz w:val="18"/>
          <w:szCs w:val="18"/>
        </w:rPr>
        <w:t>уваги</w:t>
      </w:r>
      <w:r w:rsidRPr="000317FC">
        <w:rPr>
          <w:sz w:val="18"/>
          <w:szCs w:val="18"/>
        </w:rPr>
        <w:t xml:space="preserve">: </w:t>
      </w:r>
      <w:r>
        <w:rPr>
          <w:sz w:val="18"/>
          <w:szCs w:val="18"/>
        </w:rPr>
        <w:t>_____________.</w:t>
      </w:r>
    </w:p>
    <w:p w:rsidR="00BA5082" w:rsidRPr="00D36D5F" w:rsidRDefault="00BA5082" w:rsidP="00BA5082">
      <w:pPr>
        <w:ind w:firstLine="709"/>
        <w:jc w:val="both"/>
        <w:rPr>
          <w:sz w:val="18"/>
          <w:szCs w:val="18"/>
        </w:rPr>
      </w:pPr>
      <w:r w:rsidRPr="003C6C01">
        <w:rPr>
          <w:color w:val="000000"/>
          <w:sz w:val="18"/>
          <w:szCs w:val="18"/>
        </w:rPr>
        <w:t>10.2.</w:t>
      </w:r>
      <w:r w:rsidRPr="003C6C01">
        <w:rPr>
          <w:color w:val="000000"/>
          <w:sz w:val="18"/>
          <w:szCs w:val="18"/>
        </w:rPr>
        <w:tab/>
        <w:t>У випадку зміни реквізитів, зазначе</w:t>
      </w:r>
      <w:r w:rsidRPr="00D36D5F">
        <w:rPr>
          <w:sz w:val="18"/>
          <w:szCs w:val="18"/>
        </w:rPr>
        <w:t>них у цьому розділі, відповідна Сторона зобов’язана повідомити їх іншій Стороні не пізніше 3-х календарних днів з дати, коли відбулася така зміна. Сторона не несе відповідальності за виконання будь-якого обов’язку за реквізитами, що були змінені, але на момент такого виконання не були повідомлені такій Стороні.</w:t>
      </w:r>
    </w:p>
    <w:p w:rsidR="00BA5082" w:rsidRPr="00D36D5F" w:rsidRDefault="00BA5082" w:rsidP="00BA5082">
      <w:pPr>
        <w:ind w:firstLine="709"/>
        <w:jc w:val="center"/>
        <w:rPr>
          <w:b/>
          <w:sz w:val="18"/>
          <w:szCs w:val="18"/>
        </w:rPr>
      </w:pPr>
    </w:p>
    <w:p w:rsidR="00BA5082" w:rsidRPr="00D36D5F" w:rsidRDefault="00BA5082" w:rsidP="00BA5082">
      <w:pPr>
        <w:pStyle w:val="23"/>
        <w:numPr>
          <w:ilvl w:val="0"/>
          <w:numId w:val="14"/>
        </w:numPr>
        <w:suppressAutoHyphens w:val="0"/>
        <w:jc w:val="center"/>
        <w:rPr>
          <w:b/>
          <w:sz w:val="18"/>
          <w:szCs w:val="18"/>
          <w:lang w:val="uk-UA"/>
        </w:rPr>
      </w:pPr>
      <w:r w:rsidRPr="00D36D5F">
        <w:rPr>
          <w:b/>
          <w:sz w:val="18"/>
          <w:szCs w:val="18"/>
          <w:lang w:val="uk-UA"/>
        </w:rPr>
        <w:t>СТРОК ДІЇ ДОГОВОРУ. ПРИПИНЕННЯ ДОГОВОРУ</w:t>
      </w:r>
    </w:p>
    <w:p w:rsidR="00BA5082" w:rsidRPr="00D36D5F" w:rsidRDefault="00BA5082" w:rsidP="00BA5082">
      <w:pPr>
        <w:pStyle w:val="23"/>
        <w:ind w:left="0"/>
        <w:jc w:val="both"/>
        <w:rPr>
          <w:sz w:val="18"/>
          <w:szCs w:val="18"/>
          <w:lang w:val="uk-UA"/>
        </w:rPr>
      </w:pPr>
      <w:r w:rsidRPr="00D36D5F">
        <w:rPr>
          <w:sz w:val="18"/>
          <w:szCs w:val="18"/>
          <w:lang w:val="uk-UA"/>
        </w:rPr>
        <w:tab/>
        <w:t>11.1.</w:t>
      </w:r>
      <w:r w:rsidRPr="00D36D5F">
        <w:rPr>
          <w:sz w:val="18"/>
          <w:szCs w:val="18"/>
          <w:lang w:val="uk-UA"/>
        </w:rPr>
        <w:tab/>
        <w:t>Сторони домовилися, що цей Договір набуває чинності з дати його підписання Сторонами і діє</w:t>
      </w:r>
      <w:r>
        <w:rPr>
          <w:sz w:val="18"/>
          <w:szCs w:val="18"/>
          <w:lang w:val="uk-UA"/>
        </w:rPr>
        <w:t xml:space="preserve"> протягом 1 року, але у будь-якому разі, - </w:t>
      </w:r>
      <w:r w:rsidRPr="00D36D5F">
        <w:rPr>
          <w:sz w:val="18"/>
          <w:szCs w:val="18"/>
          <w:lang w:val="uk-UA"/>
        </w:rPr>
        <w:t>до повного виконання взаємних зобов‘язань Сторонами.</w:t>
      </w:r>
    </w:p>
    <w:p w:rsidR="00BA5082" w:rsidRPr="00D36D5F" w:rsidRDefault="00BA5082" w:rsidP="00BA5082">
      <w:pPr>
        <w:pStyle w:val="23"/>
        <w:ind w:left="0"/>
        <w:jc w:val="both"/>
        <w:rPr>
          <w:sz w:val="18"/>
          <w:szCs w:val="18"/>
          <w:lang w:val="uk-UA"/>
        </w:rPr>
      </w:pPr>
      <w:r w:rsidRPr="00D36D5F">
        <w:rPr>
          <w:sz w:val="18"/>
          <w:szCs w:val="18"/>
          <w:lang w:val="uk-UA"/>
        </w:rPr>
        <w:tab/>
        <w:t>11.2.</w:t>
      </w:r>
      <w:r w:rsidRPr="00D36D5F">
        <w:rPr>
          <w:sz w:val="18"/>
          <w:szCs w:val="18"/>
          <w:lang w:val="uk-UA"/>
        </w:rPr>
        <w:tab/>
        <w:t>Сторони можуть за взаємною згодою припинити достроково дію цього Договору, підписавши відповідну угоду про припинення.</w:t>
      </w:r>
    </w:p>
    <w:p w:rsidR="00BA5082" w:rsidRPr="00D36D5F" w:rsidRDefault="00BA5082" w:rsidP="00BA5082">
      <w:pPr>
        <w:jc w:val="center"/>
        <w:rPr>
          <w:b/>
          <w:sz w:val="18"/>
          <w:szCs w:val="18"/>
        </w:rPr>
      </w:pPr>
    </w:p>
    <w:p w:rsidR="00BA5082" w:rsidRPr="00D36D5F" w:rsidRDefault="00BA5082" w:rsidP="00BA5082">
      <w:pPr>
        <w:jc w:val="center"/>
        <w:rPr>
          <w:b/>
          <w:sz w:val="18"/>
          <w:szCs w:val="18"/>
        </w:rPr>
      </w:pPr>
      <w:r w:rsidRPr="00D36D5F">
        <w:rPr>
          <w:b/>
          <w:sz w:val="18"/>
          <w:szCs w:val="18"/>
        </w:rPr>
        <w:t>12.</w:t>
      </w:r>
      <w:r w:rsidRPr="00D36D5F">
        <w:rPr>
          <w:b/>
          <w:sz w:val="18"/>
          <w:szCs w:val="18"/>
        </w:rPr>
        <w:tab/>
        <w:t>ІНШІ УМОВИ</w:t>
      </w:r>
    </w:p>
    <w:p w:rsidR="00BA5082" w:rsidRPr="00D36D5F" w:rsidRDefault="00BA5082" w:rsidP="00BA5082">
      <w:pPr>
        <w:ind w:firstLine="709"/>
        <w:jc w:val="both"/>
        <w:rPr>
          <w:sz w:val="18"/>
          <w:szCs w:val="18"/>
        </w:rPr>
      </w:pPr>
      <w:r w:rsidRPr="00D36D5F">
        <w:rPr>
          <w:sz w:val="18"/>
          <w:szCs w:val="18"/>
        </w:rPr>
        <w:t>12.1.</w:t>
      </w:r>
      <w:r w:rsidRPr="00D36D5F">
        <w:rPr>
          <w:sz w:val="18"/>
          <w:szCs w:val="18"/>
        </w:rPr>
        <w:tab/>
        <w:t>З дати набрання чинності цим Договором всі попередні усні та письмові домовленості Сторін щодо всіх істотних умов цього Договору втрачають свою чинність.</w:t>
      </w:r>
    </w:p>
    <w:p w:rsidR="00BA5082" w:rsidRPr="00D36D5F" w:rsidRDefault="00BA5082" w:rsidP="00BA5082">
      <w:pPr>
        <w:ind w:firstLine="709"/>
        <w:jc w:val="both"/>
        <w:rPr>
          <w:sz w:val="18"/>
          <w:szCs w:val="18"/>
        </w:rPr>
      </w:pPr>
      <w:r w:rsidRPr="00D36D5F">
        <w:rPr>
          <w:sz w:val="18"/>
          <w:szCs w:val="18"/>
        </w:rPr>
        <w:t>12.2.</w:t>
      </w:r>
      <w:r w:rsidRPr="00D36D5F">
        <w:rPr>
          <w:sz w:val="18"/>
          <w:szCs w:val="18"/>
        </w:rPr>
        <w:tab/>
        <w:t xml:space="preserve">Ніякі зміни, доповнення до цього Договору або будь-які угоди, пов’язані з цим Договором, не будуть дійсними до тих пір, доки вони не будуть складені в </w:t>
      </w:r>
      <w:r w:rsidRPr="00D33C09">
        <w:rPr>
          <w:sz w:val="18"/>
          <w:szCs w:val="18"/>
        </w:rPr>
        <w:t>письмовій формі у</w:t>
      </w:r>
      <w:r w:rsidRPr="00D36D5F">
        <w:rPr>
          <w:sz w:val="18"/>
          <w:szCs w:val="18"/>
        </w:rPr>
        <w:t>країнською мовою та належним чином підписані Сторонами.</w:t>
      </w:r>
    </w:p>
    <w:p w:rsidR="00BA5082" w:rsidRPr="00D36D5F" w:rsidRDefault="00BA5082" w:rsidP="00BA5082">
      <w:pPr>
        <w:ind w:firstLine="709"/>
        <w:jc w:val="both"/>
        <w:rPr>
          <w:sz w:val="18"/>
          <w:szCs w:val="18"/>
        </w:rPr>
      </w:pPr>
      <w:r w:rsidRPr="00D36D5F">
        <w:rPr>
          <w:sz w:val="18"/>
          <w:szCs w:val="18"/>
        </w:rPr>
        <w:t>12.3.</w:t>
      </w:r>
      <w:r w:rsidRPr="00D36D5F">
        <w:rPr>
          <w:sz w:val="18"/>
          <w:szCs w:val="18"/>
        </w:rPr>
        <w:tab/>
        <w:t>Усі зміни та доповнення до цього Договору, виконані відповідно до умов</w:t>
      </w:r>
      <w:r>
        <w:rPr>
          <w:sz w:val="18"/>
          <w:szCs w:val="18"/>
        </w:rPr>
        <w:t>,</w:t>
      </w:r>
      <w:r w:rsidRPr="00D36D5F">
        <w:rPr>
          <w:sz w:val="18"/>
          <w:szCs w:val="18"/>
        </w:rPr>
        <w:t xml:space="preserve"> визначених у Договорі, складають його невід’ємні частини.</w:t>
      </w:r>
    </w:p>
    <w:p w:rsidR="00BA5082" w:rsidRPr="00D36D5F" w:rsidRDefault="00BA5082" w:rsidP="00BA5082">
      <w:pPr>
        <w:jc w:val="both"/>
        <w:rPr>
          <w:color w:val="000000"/>
          <w:sz w:val="18"/>
          <w:szCs w:val="18"/>
        </w:rPr>
      </w:pPr>
      <w:r w:rsidRPr="00D36D5F">
        <w:rPr>
          <w:sz w:val="18"/>
          <w:szCs w:val="18"/>
        </w:rPr>
        <w:tab/>
      </w:r>
      <w:r w:rsidRPr="00D36D5F">
        <w:rPr>
          <w:color w:val="000000"/>
          <w:sz w:val="18"/>
          <w:szCs w:val="18"/>
        </w:rPr>
        <w:t>12.4.</w:t>
      </w:r>
      <w:r w:rsidRPr="00D36D5F">
        <w:rPr>
          <w:color w:val="000000"/>
          <w:sz w:val="18"/>
          <w:szCs w:val="18"/>
        </w:rPr>
        <w:tab/>
        <w:t xml:space="preserve">Продавець протягом 7 робочих днів, з моменту отримання для підписання цього Договору, має повернути належним чином підписаний зі своєї </w:t>
      </w:r>
      <w:r>
        <w:rPr>
          <w:color w:val="000000"/>
          <w:sz w:val="18"/>
          <w:szCs w:val="18"/>
        </w:rPr>
        <w:t>С</w:t>
      </w:r>
      <w:r w:rsidRPr="00D36D5F">
        <w:rPr>
          <w:color w:val="000000"/>
          <w:sz w:val="18"/>
          <w:szCs w:val="18"/>
        </w:rPr>
        <w:t>торони примірник Договору Покупцю.</w:t>
      </w:r>
    </w:p>
    <w:p w:rsidR="00BA5082" w:rsidRPr="00D36D5F" w:rsidRDefault="00BA5082" w:rsidP="00BA5082">
      <w:pPr>
        <w:ind w:firstLine="709"/>
        <w:jc w:val="both"/>
        <w:rPr>
          <w:color w:val="000000"/>
          <w:sz w:val="18"/>
          <w:szCs w:val="18"/>
        </w:rPr>
      </w:pPr>
      <w:r w:rsidRPr="00D36D5F">
        <w:rPr>
          <w:color w:val="000000"/>
          <w:sz w:val="18"/>
          <w:szCs w:val="18"/>
        </w:rPr>
        <w:t>Якщо протягом 20 (двадцяти) календарних днів з дати направлення Продавцю для підписання цього Договору Покупець не отримав оригінал підписаного Сторонами Договору, то Сторони звільняються від виконання зобов’язань за цим Договором.</w:t>
      </w:r>
    </w:p>
    <w:p w:rsidR="00BA5082" w:rsidRPr="00D36D5F" w:rsidRDefault="00BA5082" w:rsidP="00BA5082">
      <w:pPr>
        <w:ind w:firstLine="709"/>
        <w:jc w:val="both"/>
        <w:rPr>
          <w:sz w:val="18"/>
          <w:szCs w:val="18"/>
        </w:rPr>
      </w:pPr>
      <w:r w:rsidRPr="00D36D5F">
        <w:rPr>
          <w:sz w:val="18"/>
          <w:szCs w:val="18"/>
        </w:rPr>
        <w:t>12.5.</w:t>
      </w:r>
      <w:r w:rsidRPr="00D36D5F">
        <w:rPr>
          <w:sz w:val="18"/>
          <w:szCs w:val="18"/>
        </w:rPr>
        <w:tab/>
        <w:t xml:space="preserve">Сторони домовились, що відповідно до </w:t>
      </w:r>
      <w:r>
        <w:rPr>
          <w:sz w:val="18"/>
          <w:szCs w:val="18"/>
        </w:rPr>
        <w:t xml:space="preserve">ч. 3 ст. </w:t>
      </w:r>
      <w:r w:rsidRPr="00D36D5F">
        <w:rPr>
          <w:sz w:val="18"/>
          <w:szCs w:val="18"/>
        </w:rPr>
        <w:t xml:space="preserve">207 Цивільного кодексу України Договір, а також пов’язані з ним додаткові угоди, додатки, акти, рахунки, накладні, повідомлення, вимоги, претензії, листи та інші документи Покупець може підписувати за допомогою факсимільного відтворення підпису особи уповноваженої на підписання </w:t>
      </w:r>
      <w:r>
        <w:rPr>
          <w:sz w:val="18"/>
          <w:szCs w:val="18"/>
        </w:rPr>
        <w:t xml:space="preserve">цього </w:t>
      </w:r>
      <w:r w:rsidRPr="00D36D5F">
        <w:rPr>
          <w:sz w:val="18"/>
          <w:szCs w:val="18"/>
        </w:rPr>
        <w:t>Договору. На вимогу Продавця Покупець може надавати зразки відповідного аналога власноручного підпису особи</w:t>
      </w:r>
      <w:r>
        <w:rPr>
          <w:sz w:val="18"/>
          <w:szCs w:val="18"/>
        </w:rPr>
        <w:t>,</w:t>
      </w:r>
      <w:r w:rsidRPr="00D36D5F">
        <w:rPr>
          <w:sz w:val="18"/>
          <w:szCs w:val="18"/>
        </w:rPr>
        <w:t xml:space="preserve"> уповноваженої на підписання цього Договору.</w:t>
      </w:r>
    </w:p>
    <w:p w:rsidR="00BA5082" w:rsidRPr="00D36D5F" w:rsidRDefault="00BA5082" w:rsidP="00BA5082">
      <w:pPr>
        <w:ind w:firstLine="709"/>
        <w:jc w:val="both"/>
        <w:rPr>
          <w:sz w:val="18"/>
          <w:szCs w:val="18"/>
        </w:rPr>
      </w:pPr>
      <w:r w:rsidRPr="00D36D5F">
        <w:rPr>
          <w:sz w:val="18"/>
          <w:szCs w:val="18"/>
        </w:rPr>
        <w:t>12.6.</w:t>
      </w:r>
      <w:r w:rsidRPr="00D36D5F">
        <w:rPr>
          <w:sz w:val="18"/>
          <w:szCs w:val="18"/>
        </w:rPr>
        <w:tab/>
        <w:t>Додатки до цього Договору мають переважну силу перед раніше укладеними доповненнями та додатками (або відміняють їх), і вступають у дію, якщо зроблені в письмовій формі, мають порядковий номер, дату прийняття і підписи повноважних представників Сторін, завірені печатками.</w:t>
      </w:r>
    </w:p>
    <w:p w:rsidR="00BA5082" w:rsidRPr="00D36D5F" w:rsidRDefault="00BA5082" w:rsidP="00BA5082">
      <w:pPr>
        <w:ind w:firstLine="709"/>
        <w:jc w:val="both"/>
        <w:rPr>
          <w:sz w:val="18"/>
          <w:szCs w:val="18"/>
        </w:rPr>
      </w:pPr>
      <w:r w:rsidRPr="00D36D5F">
        <w:rPr>
          <w:sz w:val="18"/>
          <w:szCs w:val="18"/>
        </w:rPr>
        <w:t>12.7.</w:t>
      </w:r>
      <w:r w:rsidRPr="00D36D5F">
        <w:rPr>
          <w:sz w:val="18"/>
          <w:szCs w:val="18"/>
        </w:rPr>
        <w:tab/>
        <w:t>Жодна зі Сторін цього Договору не має права передавати третім особам свої права та/або обов'язки за цим Договором без попередньої письмової згоди іншої Сторони. Договір відступлення права вимоги, укладений без такої попередньої письмової згоди, вважається недійсним.</w:t>
      </w:r>
    </w:p>
    <w:p w:rsidR="00BA5082" w:rsidRPr="00D36D5F" w:rsidRDefault="00BA5082" w:rsidP="00BA5082">
      <w:pPr>
        <w:ind w:firstLine="709"/>
        <w:jc w:val="both"/>
        <w:rPr>
          <w:sz w:val="18"/>
          <w:szCs w:val="18"/>
        </w:rPr>
      </w:pPr>
      <w:r w:rsidRPr="00D36D5F">
        <w:rPr>
          <w:sz w:val="18"/>
          <w:szCs w:val="18"/>
        </w:rPr>
        <w:t>12.8.</w:t>
      </w:r>
      <w:r w:rsidRPr="00D36D5F">
        <w:rPr>
          <w:sz w:val="18"/>
          <w:szCs w:val="18"/>
        </w:rPr>
        <w:tab/>
        <w:t>Сторони домовились, що позовна давність за цим Договором стосовно оплати, кількості та якості Товару, стягнення неустойки встановлюється тривалістю в три роки.</w:t>
      </w:r>
    </w:p>
    <w:p w:rsidR="00BA5082" w:rsidRPr="00D36D5F" w:rsidRDefault="00BA5082" w:rsidP="00BA5082">
      <w:pPr>
        <w:ind w:firstLine="709"/>
        <w:jc w:val="both"/>
        <w:rPr>
          <w:sz w:val="18"/>
          <w:szCs w:val="18"/>
        </w:rPr>
      </w:pPr>
      <w:r w:rsidRPr="00D36D5F">
        <w:rPr>
          <w:sz w:val="18"/>
          <w:szCs w:val="18"/>
        </w:rPr>
        <w:t>12.9.</w:t>
      </w:r>
      <w:r w:rsidRPr="00D36D5F">
        <w:rPr>
          <w:sz w:val="18"/>
          <w:szCs w:val="18"/>
        </w:rPr>
        <w:tab/>
        <w:t>При тлумаченні цього Договору застосовуються Міжнародні правила інтерпретації комерційних термінів ІНКОТЕРМС (редакція 2010 року), якщо інше не вказано в цьому Договорі, додатках або додаткових угодах до нього.</w:t>
      </w:r>
    </w:p>
    <w:p w:rsidR="00BA5082" w:rsidRPr="00D36D5F" w:rsidRDefault="00BA5082" w:rsidP="00BA5082">
      <w:pPr>
        <w:ind w:firstLine="709"/>
        <w:jc w:val="both"/>
        <w:rPr>
          <w:sz w:val="18"/>
          <w:szCs w:val="18"/>
        </w:rPr>
      </w:pPr>
      <w:r w:rsidRPr="00D36D5F">
        <w:rPr>
          <w:sz w:val="18"/>
          <w:szCs w:val="18"/>
        </w:rPr>
        <w:t>12.10.</w:t>
      </w:r>
      <w:r w:rsidRPr="00D36D5F">
        <w:rPr>
          <w:sz w:val="18"/>
          <w:szCs w:val="18"/>
        </w:rPr>
        <w:tab/>
        <w:t>Сторони підтверджують, що Продавець і Покупець за цим Договором є платниками податку відповідно до Податкового кодексу України.</w:t>
      </w:r>
    </w:p>
    <w:p w:rsidR="00BA5082" w:rsidRPr="00D36D5F" w:rsidRDefault="00BA5082" w:rsidP="00BA5082">
      <w:pPr>
        <w:ind w:firstLine="709"/>
        <w:jc w:val="both"/>
        <w:rPr>
          <w:sz w:val="18"/>
          <w:szCs w:val="18"/>
        </w:rPr>
      </w:pPr>
      <w:r w:rsidRPr="00D36D5F">
        <w:rPr>
          <w:sz w:val="18"/>
          <w:szCs w:val="18"/>
        </w:rPr>
        <w:t>12.11.</w:t>
      </w:r>
      <w:r w:rsidRPr="00D36D5F">
        <w:rPr>
          <w:sz w:val="18"/>
          <w:szCs w:val="18"/>
        </w:rPr>
        <w:tab/>
        <w:t>Взаємовідносини Сторін, не передбачені цим Договором, регулюються чинним законодавством України.</w:t>
      </w:r>
    </w:p>
    <w:p w:rsidR="00BA5082" w:rsidRPr="00D36D5F" w:rsidRDefault="00BA5082" w:rsidP="00BA5082">
      <w:pPr>
        <w:ind w:firstLine="709"/>
        <w:jc w:val="both"/>
        <w:rPr>
          <w:sz w:val="18"/>
          <w:szCs w:val="18"/>
        </w:rPr>
      </w:pPr>
      <w:r w:rsidRPr="00D36D5F">
        <w:rPr>
          <w:sz w:val="18"/>
          <w:szCs w:val="18"/>
        </w:rPr>
        <w:t>12.12.</w:t>
      </w:r>
      <w:r w:rsidRPr="00D36D5F">
        <w:rPr>
          <w:sz w:val="18"/>
          <w:szCs w:val="18"/>
        </w:rPr>
        <w:tab/>
        <w:t>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rsidR="00BA5082" w:rsidRDefault="00BA5082" w:rsidP="00BA5082">
      <w:pPr>
        <w:ind w:firstLine="709"/>
        <w:jc w:val="both"/>
        <w:rPr>
          <w:sz w:val="18"/>
          <w:szCs w:val="18"/>
        </w:rPr>
      </w:pPr>
      <w:r>
        <w:rPr>
          <w:sz w:val="18"/>
          <w:szCs w:val="18"/>
        </w:rPr>
        <w:t>12.13</w:t>
      </w:r>
      <w:r w:rsidRPr="00D36D5F">
        <w:rPr>
          <w:sz w:val="18"/>
          <w:szCs w:val="18"/>
        </w:rPr>
        <w:t>.</w:t>
      </w:r>
      <w:r w:rsidRPr="00D36D5F">
        <w:rPr>
          <w:sz w:val="18"/>
          <w:szCs w:val="18"/>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BA5082" w:rsidRPr="00D36D5F" w:rsidRDefault="00BA5082" w:rsidP="00BA5082">
      <w:pPr>
        <w:ind w:firstLine="709"/>
        <w:jc w:val="both"/>
        <w:rPr>
          <w:sz w:val="18"/>
          <w:szCs w:val="18"/>
        </w:rPr>
      </w:pPr>
    </w:p>
    <w:p w:rsidR="00BA5082" w:rsidRPr="004848F6" w:rsidRDefault="00BA5082" w:rsidP="00BA5082">
      <w:pPr>
        <w:pStyle w:val="ad"/>
        <w:numPr>
          <w:ilvl w:val="0"/>
          <w:numId w:val="28"/>
        </w:numPr>
        <w:contextualSpacing/>
        <w:jc w:val="center"/>
        <w:rPr>
          <w:b/>
          <w:sz w:val="18"/>
          <w:szCs w:val="18"/>
        </w:rPr>
      </w:pPr>
      <w:r w:rsidRPr="004848F6">
        <w:rPr>
          <w:b/>
          <w:sz w:val="18"/>
          <w:szCs w:val="18"/>
        </w:rPr>
        <w:t>ЮРИДИЧНІ АДРЕСИ І РЕКВІЗИТИ СТОРІН</w:t>
      </w:r>
    </w:p>
    <w:p w:rsidR="00BA5082" w:rsidRDefault="00BA5082" w:rsidP="00BA5082">
      <w:pPr>
        <w:pStyle w:val="ad"/>
        <w:ind w:left="1428"/>
        <w:rPr>
          <w:b/>
          <w:sz w:val="18"/>
          <w:szCs w:val="18"/>
        </w:rPr>
      </w:pPr>
    </w:p>
    <w:p w:rsidR="00BA5082" w:rsidRPr="004848F6" w:rsidRDefault="00BA5082" w:rsidP="00BA5082">
      <w:pPr>
        <w:pStyle w:val="ad"/>
        <w:ind w:left="1428"/>
        <w:rPr>
          <w:b/>
          <w:sz w:val="18"/>
          <w:szCs w:val="18"/>
        </w:rPr>
      </w:pPr>
    </w:p>
    <w:tbl>
      <w:tblPr>
        <w:tblW w:w="10468" w:type="dxa"/>
        <w:tblInd w:w="108" w:type="dxa"/>
        <w:tblLook w:val="01E0" w:firstRow="1" w:lastRow="1" w:firstColumn="1" w:lastColumn="1" w:noHBand="0" w:noVBand="0"/>
      </w:tblPr>
      <w:tblGrid>
        <w:gridCol w:w="5387"/>
        <w:gridCol w:w="5081"/>
      </w:tblGrid>
      <w:tr w:rsidR="00BA5082" w:rsidRPr="00166A7A" w:rsidTr="00F34EB3">
        <w:trPr>
          <w:trHeight w:val="146"/>
        </w:trPr>
        <w:tc>
          <w:tcPr>
            <w:tcW w:w="5387" w:type="dxa"/>
            <w:shd w:val="clear" w:color="auto" w:fill="auto"/>
          </w:tcPr>
          <w:p w:rsidR="00BA5082" w:rsidRDefault="00BA5082" w:rsidP="00F34EB3">
            <w:pPr>
              <w:pStyle w:val="11"/>
              <w:tabs>
                <w:tab w:val="left" w:pos="1"/>
              </w:tabs>
              <w:ind w:left="1" w:hanging="1"/>
              <w:jc w:val="center"/>
              <w:rPr>
                <w:b/>
                <w:sz w:val="18"/>
                <w:szCs w:val="18"/>
                <w:lang w:val="uk-UA"/>
              </w:rPr>
            </w:pPr>
            <w:r w:rsidRPr="00166A7A">
              <w:rPr>
                <w:b/>
                <w:sz w:val="18"/>
                <w:szCs w:val="18"/>
                <w:lang w:val="uk-UA"/>
              </w:rPr>
              <w:t>ПОКУПЕЦЬ:</w:t>
            </w:r>
          </w:p>
          <w:p w:rsidR="00BA5082" w:rsidRPr="00166A7A" w:rsidRDefault="00BA5082" w:rsidP="00F34EB3">
            <w:pPr>
              <w:pStyle w:val="11"/>
              <w:tabs>
                <w:tab w:val="left" w:pos="1"/>
              </w:tabs>
              <w:ind w:left="1" w:hanging="1"/>
              <w:jc w:val="center"/>
              <w:rPr>
                <w:b/>
                <w:sz w:val="18"/>
                <w:szCs w:val="18"/>
                <w:lang w:val="uk-UA"/>
              </w:rPr>
            </w:pPr>
          </w:p>
        </w:tc>
        <w:tc>
          <w:tcPr>
            <w:tcW w:w="5081" w:type="dxa"/>
            <w:shd w:val="clear" w:color="auto" w:fill="auto"/>
          </w:tcPr>
          <w:p w:rsidR="00BA5082" w:rsidRPr="00166A7A" w:rsidRDefault="00BA5082" w:rsidP="00F34EB3">
            <w:pPr>
              <w:pStyle w:val="11"/>
              <w:ind w:left="0"/>
              <w:jc w:val="center"/>
              <w:rPr>
                <w:b/>
                <w:sz w:val="18"/>
                <w:szCs w:val="18"/>
                <w:lang w:val="uk-UA"/>
              </w:rPr>
            </w:pPr>
            <w:r w:rsidRPr="00166A7A">
              <w:rPr>
                <w:b/>
                <w:sz w:val="18"/>
                <w:szCs w:val="18"/>
                <w:lang w:val="uk-UA"/>
              </w:rPr>
              <w:t>ПРОДАВЕЦЬ:</w:t>
            </w:r>
          </w:p>
        </w:tc>
      </w:tr>
      <w:tr w:rsidR="00BA5082" w:rsidRPr="00166A7A" w:rsidTr="00F34EB3">
        <w:trPr>
          <w:trHeight w:val="1416"/>
        </w:trPr>
        <w:tc>
          <w:tcPr>
            <w:tcW w:w="5387" w:type="dxa"/>
            <w:shd w:val="clear" w:color="auto" w:fill="auto"/>
          </w:tcPr>
          <w:p w:rsidR="00BA5082" w:rsidRPr="000317FC" w:rsidRDefault="00BA5082" w:rsidP="00F34EB3">
            <w:pPr>
              <w:tabs>
                <w:tab w:val="left" w:pos="1"/>
              </w:tabs>
              <w:ind w:left="1" w:right="-1141" w:hanging="1"/>
              <w:rPr>
                <w:b/>
                <w:sz w:val="18"/>
                <w:szCs w:val="18"/>
              </w:rPr>
            </w:pPr>
            <w:r w:rsidRPr="000317FC">
              <w:rPr>
                <w:b/>
                <w:sz w:val="18"/>
                <w:szCs w:val="18"/>
              </w:rPr>
              <w:lastRenderedPageBreak/>
              <w:t>«________________» скорочена назва:</w:t>
            </w:r>
          </w:p>
          <w:p w:rsidR="00BA5082" w:rsidRPr="000317FC" w:rsidRDefault="00BA5082" w:rsidP="00F34EB3">
            <w:pPr>
              <w:tabs>
                <w:tab w:val="left" w:pos="1"/>
              </w:tabs>
              <w:ind w:left="1" w:hanging="1"/>
              <w:rPr>
                <w:sz w:val="18"/>
                <w:szCs w:val="18"/>
              </w:rPr>
            </w:pPr>
            <w:r w:rsidRPr="000317FC">
              <w:rPr>
                <w:sz w:val="18"/>
                <w:szCs w:val="18"/>
              </w:rPr>
              <w:t xml:space="preserve">Юридична адреса: ________________________________, </w:t>
            </w:r>
          </w:p>
          <w:p w:rsidR="00BA5082" w:rsidRPr="000317FC" w:rsidRDefault="00BA5082" w:rsidP="00F34EB3">
            <w:pPr>
              <w:tabs>
                <w:tab w:val="left" w:pos="1"/>
              </w:tabs>
              <w:ind w:left="1" w:hanging="1"/>
              <w:rPr>
                <w:sz w:val="18"/>
                <w:szCs w:val="18"/>
              </w:rPr>
            </w:pPr>
            <w:r w:rsidRPr="000317FC">
              <w:rPr>
                <w:sz w:val="18"/>
                <w:szCs w:val="18"/>
              </w:rPr>
              <w:t xml:space="preserve">Поштова/фактична адреса: </w:t>
            </w:r>
            <w:r>
              <w:rPr>
                <w:sz w:val="18"/>
                <w:szCs w:val="18"/>
              </w:rPr>
              <w:t>_________________________,</w:t>
            </w:r>
          </w:p>
          <w:p w:rsidR="00BA5082" w:rsidRPr="000317FC" w:rsidRDefault="00BA5082" w:rsidP="00F34EB3">
            <w:pPr>
              <w:tabs>
                <w:tab w:val="left" w:pos="1"/>
              </w:tabs>
              <w:ind w:left="1" w:hanging="1"/>
              <w:rPr>
                <w:sz w:val="18"/>
                <w:szCs w:val="18"/>
              </w:rPr>
            </w:pPr>
            <w:r w:rsidRPr="000317FC">
              <w:rPr>
                <w:sz w:val="18"/>
                <w:szCs w:val="18"/>
              </w:rPr>
              <w:t>код за ЄДРПОУ</w:t>
            </w:r>
            <w:r>
              <w:rPr>
                <w:sz w:val="18"/>
                <w:szCs w:val="18"/>
              </w:rPr>
              <w:t>:__________________________________,</w:t>
            </w:r>
          </w:p>
          <w:p w:rsidR="00BA5082" w:rsidRPr="000317FC" w:rsidRDefault="00BA5082" w:rsidP="00F34EB3">
            <w:pPr>
              <w:tabs>
                <w:tab w:val="left" w:pos="1"/>
              </w:tabs>
              <w:ind w:left="1" w:hanging="1"/>
              <w:rPr>
                <w:sz w:val="18"/>
                <w:szCs w:val="18"/>
              </w:rPr>
            </w:pPr>
            <w:proofErr w:type="spellStart"/>
            <w:r w:rsidRPr="000317FC">
              <w:rPr>
                <w:sz w:val="18"/>
                <w:szCs w:val="18"/>
              </w:rPr>
              <w:t>рах</w:t>
            </w:r>
            <w:proofErr w:type="spellEnd"/>
            <w:r w:rsidRPr="000317FC">
              <w:rPr>
                <w:sz w:val="18"/>
                <w:szCs w:val="18"/>
              </w:rPr>
              <w:t xml:space="preserve">. № </w:t>
            </w:r>
            <w:r>
              <w:rPr>
                <w:sz w:val="18"/>
                <w:szCs w:val="18"/>
              </w:rPr>
              <w:t>__________________________________________,</w:t>
            </w:r>
          </w:p>
          <w:p w:rsidR="00BA5082" w:rsidRPr="00C64387" w:rsidRDefault="00BA5082" w:rsidP="00F34EB3">
            <w:pPr>
              <w:tabs>
                <w:tab w:val="left" w:pos="1"/>
              </w:tabs>
              <w:ind w:left="1" w:hanging="1"/>
              <w:rPr>
                <w:sz w:val="18"/>
                <w:szCs w:val="18"/>
              </w:rPr>
            </w:pPr>
            <w:r w:rsidRPr="000317FC">
              <w:rPr>
                <w:sz w:val="18"/>
                <w:szCs w:val="18"/>
              </w:rPr>
              <w:t xml:space="preserve">в </w:t>
            </w:r>
            <w:r>
              <w:rPr>
                <w:sz w:val="18"/>
                <w:szCs w:val="18"/>
              </w:rPr>
              <w:t>назва банку ____________________________________,</w:t>
            </w:r>
          </w:p>
          <w:p w:rsidR="00BA5082" w:rsidRPr="00C64387" w:rsidRDefault="00BA5082" w:rsidP="00F34EB3">
            <w:pPr>
              <w:tabs>
                <w:tab w:val="left" w:pos="1"/>
              </w:tabs>
              <w:ind w:left="1" w:hanging="1"/>
              <w:rPr>
                <w:sz w:val="18"/>
                <w:szCs w:val="18"/>
              </w:rPr>
            </w:pPr>
            <w:r w:rsidRPr="000317FC">
              <w:rPr>
                <w:sz w:val="18"/>
                <w:szCs w:val="18"/>
              </w:rPr>
              <w:t xml:space="preserve">МФО </w:t>
            </w:r>
            <w:r>
              <w:rPr>
                <w:sz w:val="18"/>
                <w:szCs w:val="18"/>
              </w:rPr>
              <w:t>___________________________________________,</w:t>
            </w:r>
          </w:p>
          <w:p w:rsidR="00BA5082" w:rsidRPr="000317FC" w:rsidRDefault="00BA5082" w:rsidP="00F34EB3">
            <w:pPr>
              <w:pStyle w:val="21"/>
              <w:tabs>
                <w:tab w:val="left" w:pos="1"/>
              </w:tabs>
              <w:spacing w:after="0" w:line="240" w:lineRule="auto"/>
              <w:ind w:left="1" w:hanging="1"/>
              <w:rPr>
                <w:sz w:val="18"/>
                <w:szCs w:val="18"/>
              </w:rPr>
            </w:pPr>
            <w:proofErr w:type="spellStart"/>
            <w:r w:rsidRPr="000317FC">
              <w:rPr>
                <w:sz w:val="18"/>
                <w:szCs w:val="18"/>
              </w:rPr>
              <w:t>св</w:t>
            </w:r>
            <w:proofErr w:type="spellEnd"/>
            <w:r w:rsidRPr="000317FC">
              <w:rPr>
                <w:sz w:val="18"/>
                <w:szCs w:val="18"/>
              </w:rPr>
              <w:t xml:space="preserve">. </w:t>
            </w:r>
            <w:proofErr w:type="spellStart"/>
            <w:r w:rsidRPr="000317FC">
              <w:rPr>
                <w:sz w:val="18"/>
                <w:szCs w:val="18"/>
              </w:rPr>
              <w:t>пл</w:t>
            </w:r>
            <w:proofErr w:type="spellEnd"/>
            <w:r w:rsidRPr="000317FC">
              <w:rPr>
                <w:sz w:val="18"/>
                <w:szCs w:val="18"/>
              </w:rPr>
              <w:t xml:space="preserve">. ПДВ/витяг з реєстру </w:t>
            </w:r>
            <w:proofErr w:type="spellStart"/>
            <w:r w:rsidRPr="000317FC">
              <w:rPr>
                <w:sz w:val="18"/>
                <w:szCs w:val="18"/>
              </w:rPr>
              <w:t>пл</w:t>
            </w:r>
            <w:proofErr w:type="spellEnd"/>
            <w:r w:rsidRPr="000317FC">
              <w:rPr>
                <w:sz w:val="18"/>
                <w:szCs w:val="18"/>
              </w:rPr>
              <w:t xml:space="preserve">. ПДВ № </w:t>
            </w:r>
            <w:r>
              <w:rPr>
                <w:sz w:val="18"/>
                <w:szCs w:val="18"/>
              </w:rPr>
              <w:t>______________,</w:t>
            </w:r>
          </w:p>
          <w:p w:rsidR="00BA5082" w:rsidRPr="000317FC" w:rsidRDefault="00BA5082" w:rsidP="00F34EB3">
            <w:pPr>
              <w:pStyle w:val="21"/>
              <w:tabs>
                <w:tab w:val="left" w:pos="1"/>
              </w:tabs>
              <w:spacing w:after="0" w:line="240" w:lineRule="auto"/>
              <w:ind w:left="1" w:hanging="1"/>
              <w:rPr>
                <w:sz w:val="18"/>
                <w:szCs w:val="18"/>
              </w:rPr>
            </w:pPr>
            <w:r w:rsidRPr="000317FC">
              <w:rPr>
                <w:sz w:val="18"/>
                <w:szCs w:val="18"/>
              </w:rPr>
              <w:t xml:space="preserve">ін. под. № </w:t>
            </w:r>
            <w:r>
              <w:rPr>
                <w:sz w:val="18"/>
                <w:szCs w:val="18"/>
              </w:rPr>
              <w:t>_______________________________________,</w:t>
            </w:r>
          </w:p>
          <w:p w:rsidR="00BA5082" w:rsidRPr="000317FC" w:rsidRDefault="00BA5082" w:rsidP="00F34EB3">
            <w:pPr>
              <w:pStyle w:val="21"/>
              <w:tabs>
                <w:tab w:val="left" w:pos="1"/>
              </w:tabs>
              <w:spacing w:after="0" w:line="240" w:lineRule="auto"/>
              <w:ind w:left="1" w:hanging="1"/>
              <w:rPr>
                <w:noProof/>
                <w:sz w:val="18"/>
                <w:szCs w:val="18"/>
              </w:rPr>
            </w:pPr>
          </w:p>
          <w:p w:rsidR="00BA5082" w:rsidRPr="000317FC" w:rsidRDefault="00BA5082" w:rsidP="00F34EB3">
            <w:pPr>
              <w:pStyle w:val="21"/>
              <w:tabs>
                <w:tab w:val="left" w:pos="1"/>
              </w:tabs>
              <w:spacing w:after="0" w:line="240" w:lineRule="auto"/>
              <w:ind w:left="1" w:hanging="1"/>
              <w:rPr>
                <w:noProof/>
                <w:sz w:val="18"/>
                <w:szCs w:val="18"/>
              </w:rPr>
            </w:pPr>
          </w:p>
          <w:p w:rsidR="00BA5082" w:rsidRPr="000317FC" w:rsidRDefault="00BA5082" w:rsidP="00F34EB3">
            <w:pPr>
              <w:pStyle w:val="21"/>
              <w:tabs>
                <w:tab w:val="left" w:pos="1"/>
              </w:tabs>
              <w:spacing w:after="0" w:line="240" w:lineRule="auto"/>
              <w:ind w:left="1" w:hanging="1"/>
              <w:rPr>
                <w:noProof/>
                <w:sz w:val="18"/>
                <w:szCs w:val="18"/>
              </w:rPr>
            </w:pPr>
          </w:p>
          <w:p w:rsidR="00BA5082" w:rsidRPr="000317FC" w:rsidRDefault="00BA5082" w:rsidP="00F34EB3">
            <w:pPr>
              <w:pStyle w:val="21"/>
              <w:tabs>
                <w:tab w:val="left" w:pos="1"/>
              </w:tabs>
              <w:spacing w:after="0" w:line="240" w:lineRule="auto"/>
              <w:ind w:left="1" w:hanging="1"/>
              <w:rPr>
                <w:noProof/>
                <w:sz w:val="18"/>
                <w:szCs w:val="18"/>
              </w:rPr>
            </w:pPr>
            <w:r w:rsidRPr="000317FC">
              <w:rPr>
                <w:noProof/>
                <w:sz w:val="18"/>
                <w:szCs w:val="18"/>
              </w:rPr>
              <w:t>За ПОКУПЦЯ:</w:t>
            </w:r>
          </w:p>
          <w:p w:rsidR="00BA5082" w:rsidRPr="000317FC" w:rsidRDefault="00BA5082" w:rsidP="00F34EB3">
            <w:pPr>
              <w:pStyle w:val="21"/>
              <w:tabs>
                <w:tab w:val="left" w:pos="1"/>
              </w:tabs>
              <w:spacing w:after="0" w:line="240" w:lineRule="auto"/>
              <w:ind w:left="1" w:hanging="1"/>
              <w:rPr>
                <w:noProof/>
                <w:sz w:val="18"/>
                <w:szCs w:val="18"/>
              </w:rPr>
            </w:pPr>
          </w:p>
          <w:p w:rsidR="00BA5082" w:rsidRPr="000317FC" w:rsidRDefault="00BA5082" w:rsidP="00F34EB3">
            <w:pPr>
              <w:pStyle w:val="21"/>
              <w:tabs>
                <w:tab w:val="left" w:pos="1"/>
              </w:tabs>
              <w:spacing w:after="0" w:line="240" w:lineRule="auto"/>
              <w:ind w:left="1" w:hanging="1"/>
              <w:rPr>
                <w:noProof/>
                <w:sz w:val="18"/>
                <w:szCs w:val="18"/>
              </w:rPr>
            </w:pPr>
          </w:p>
          <w:p w:rsidR="00BA5082" w:rsidRPr="00C64387" w:rsidRDefault="00BA5082" w:rsidP="00F34EB3">
            <w:pPr>
              <w:pStyle w:val="21"/>
              <w:tabs>
                <w:tab w:val="left" w:pos="1"/>
              </w:tabs>
              <w:spacing w:after="0" w:line="240" w:lineRule="auto"/>
              <w:ind w:left="1" w:hanging="1"/>
              <w:rPr>
                <w:sz w:val="18"/>
                <w:szCs w:val="18"/>
              </w:rPr>
            </w:pPr>
            <w:r w:rsidRPr="000317FC">
              <w:rPr>
                <w:b/>
                <w:noProof/>
                <w:sz w:val="18"/>
                <w:szCs w:val="18"/>
              </w:rPr>
              <w:t>___________</w:t>
            </w:r>
            <w:r w:rsidRPr="000317FC">
              <w:rPr>
                <w:noProof/>
                <w:sz w:val="18"/>
                <w:szCs w:val="18"/>
              </w:rPr>
              <w:t xml:space="preserve">____________           </w:t>
            </w:r>
            <w:r>
              <w:rPr>
                <w:noProof/>
                <w:sz w:val="18"/>
                <w:szCs w:val="18"/>
              </w:rPr>
              <w:t>____________________</w:t>
            </w:r>
          </w:p>
        </w:tc>
        <w:tc>
          <w:tcPr>
            <w:tcW w:w="5081" w:type="dxa"/>
          </w:tcPr>
          <w:p w:rsidR="00BA5082" w:rsidRPr="000317FC" w:rsidRDefault="00BA5082" w:rsidP="00F34EB3">
            <w:pPr>
              <w:tabs>
                <w:tab w:val="left" w:pos="1"/>
              </w:tabs>
              <w:ind w:left="1" w:right="-1141" w:hanging="1"/>
              <w:rPr>
                <w:b/>
                <w:sz w:val="18"/>
                <w:szCs w:val="18"/>
              </w:rPr>
            </w:pPr>
            <w:r w:rsidRPr="000317FC">
              <w:rPr>
                <w:b/>
                <w:sz w:val="18"/>
                <w:szCs w:val="18"/>
              </w:rPr>
              <w:t>«________________» скорочена назва:</w:t>
            </w:r>
          </w:p>
          <w:p w:rsidR="00BA5082" w:rsidRPr="000317FC" w:rsidRDefault="00BA5082" w:rsidP="00F34EB3">
            <w:pPr>
              <w:tabs>
                <w:tab w:val="left" w:pos="1"/>
              </w:tabs>
              <w:ind w:left="1" w:hanging="1"/>
              <w:rPr>
                <w:sz w:val="18"/>
                <w:szCs w:val="18"/>
              </w:rPr>
            </w:pPr>
            <w:r w:rsidRPr="000317FC">
              <w:rPr>
                <w:sz w:val="18"/>
                <w:szCs w:val="18"/>
              </w:rPr>
              <w:t xml:space="preserve">Юридична адреса: ________________________________, </w:t>
            </w:r>
          </w:p>
          <w:p w:rsidR="00BA5082" w:rsidRPr="000317FC" w:rsidRDefault="00BA5082" w:rsidP="00F34EB3">
            <w:pPr>
              <w:tabs>
                <w:tab w:val="left" w:pos="1"/>
              </w:tabs>
              <w:ind w:left="1" w:hanging="1"/>
              <w:rPr>
                <w:sz w:val="18"/>
                <w:szCs w:val="18"/>
              </w:rPr>
            </w:pPr>
            <w:r w:rsidRPr="000317FC">
              <w:rPr>
                <w:sz w:val="18"/>
                <w:szCs w:val="18"/>
              </w:rPr>
              <w:t xml:space="preserve">Поштова/фактична адреса: </w:t>
            </w:r>
            <w:r>
              <w:rPr>
                <w:sz w:val="18"/>
                <w:szCs w:val="18"/>
              </w:rPr>
              <w:t>_________________________,</w:t>
            </w:r>
          </w:p>
          <w:p w:rsidR="00BA5082" w:rsidRPr="000317FC" w:rsidRDefault="00BA5082" w:rsidP="00F34EB3">
            <w:pPr>
              <w:tabs>
                <w:tab w:val="left" w:pos="1"/>
              </w:tabs>
              <w:ind w:left="1" w:hanging="1"/>
              <w:rPr>
                <w:sz w:val="18"/>
                <w:szCs w:val="18"/>
              </w:rPr>
            </w:pPr>
            <w:r w:rsidRPr="000317FC">
              <w:rPr>
                <w:sz w:val="18"/>
                <w:szCs w:val="18"/>
              </w:rPr>
              <w:t>код за ЄДРПОУ</w:t>
            </w:r>
            <w:r>
              <w:rPr>
                <w:sz w:val="18"/>
                <w:szCs w:val="18"/>
              </w:rPr>
              <w:t>:__________________________________,</w:t>
            </w:r>
          </w:p>
          <w:p w:rsidR="00BA5082" w:rsidRPr="000317FC" w:rsidRDefault="00BA5082" w:rsidP="00F34EB3">
            <w:pPr>
              <w:tabs>
                <w:tab w:val="left" w:pos="1"/>
              </w:tabs>
              <w:ind w:left="1" w:hanging="1"/>
              <w:rPr>
                <w:sz w:val="18"/>
                <w:szCs w:val="18"/>
              </w:rPr>
            </w:pPr>
            <w:proofErr w:type="spellStart"/>
            <w:r w:rsidRPr="000317FC">
              <w:rPr>
                <w:sz w:val="18"/>
                <w:szCs w:val="18"/>
              </w:rPr>
              <w:t>рах</w:t>
            </w:r>
            <w:proofErr w:type="spellEnd"/>
            <w:r w:rsidRPr="000317FC">
              <w:rPr>
                <w:sz w:val="18"/>
                <w:szCs w:val="18"/>
              </w:rPr>
              <w:t xml:space="preserve">. № </w:t>
            </w:r>
            <w:r>
              <w:rPr>
                <w:sz w:val="18"/>
                <w:szCs w:val="18"/>
              </w:rPr>
              <w:t>__________________________________________,</w:t>
            </w:r>
          </w:p>
          <w:p w:rsidR="00BA5082" w:rsidRPr="00C64387" w:rsidRDefault="00BA5082" w:rsidP="00F34EB3">
            <w:pPr>
              <w:tabs>
                <w:tab w:val="left" w:pos="1"/>
              </w:tabs>
              <w:ind w:left="1" w:hanging="1"/>
              <w:rPr>
                <w:sz w:val="18"/>
                <w:szCs w:val="18"/>
              </w:rPr>
            </w:pPr>
            <w:r w:rsidRPr="000317FC">
              <w:rPr>
                <w:sz w:val="18"/>
                <w:szCs w:val="18"/>
              </w:rPr>
              <w:t xml:space="preserve">в </w:t>
            </w:r>
            <w:r>
              <w:rPr>
                <w:sz w:val="18"/>
                <w:szCs w:val="18"/>
              </w:rPr>
              <w:t>назва банку ____________________________________,</w:t>
            </w:r>
          </w:p>
          <w:p w:rsidR="00BA5082" w:rsidRPr="00C64387" w:rsidRDefault="00BA5082" w:rsidP="00F34EB3">
            <w:pPr>
              <w:tabs>
                <w:tab w:val="left" w:pos="1"/>
              </w:tabs>
              <w:ind w:left="1" w:hanging="1"/>
              <w:rPr>
                <w:sz w:val="18"/>
                <w:szCs w:val="18"/>
              </w:rPr>
            </w:pPr>
            <w:r w:rsidRPr="000317FC">
              <w:rPr>
                <w:sz w:val="18"/>
                <w:szCs w:val="18"/>
              </w:rPr>
              <w:t xml:space="preserve">МФО </w:t>
            </w:r>
            <w:r>
              <w:rPr>
                <w:sz w:val="18"/>
                <w:szCs w:val="18"/>
              </w:rPr>
              <w:t>___________________________________________,</w:t>
            </w:r>
          </w:p>
          <w:p w:rsidR="00BA5082" w:rsidRPr="000317FC" w:rsidRDefault="00BA5082" w:rsidP="00F34EB3">
            <w:pPr>
              <w:pStyle w:val="21"/>
              <w:tabs>
                <w:tab w:val="left" w:pos="1"/>
              </w:tabs>
              <w:spacing w:after="0" w:line="240" w:lineRule="auto"/>
              <w:ind w:left="1" w:hanging="1"/>
              <w:rPr>
                <w:sz w:val="18"/>
                <w:szCs w:val="18"/>
              </w:rPr>
            </w:pPr>
            <w:proofErr w:type="spellStart"/>
            <w:r w:rsidRPr="000317FC">
              <w:rPr>
                <w:sz w:val="18"/>
                <w:szCs w:val="18"/>
              </w:rPr>
              <w:t>св</w:t>
            </w:r>
            <w:proofErr w:type="spellEnd"/>
            <w:r w:rsidRPr="000317FC">
              <w:rPr>
                <w:sz w:val="18"/>
                <w:szCs w:val="18"/>
              </w:rPr>
              <w:t xml:space="preserve">. </w:t>
            </w:r>
            <w:proofErr w:type="spellStart"/>
            <w:r w:rsidRPr="000317FC">
              <w:rPr>
                <w:sz w:val="18"/>
                <w:szCs w:val="18"/>
              </w:rPr>
              <w:t>пл</w:t>
            </w:r>
            <w:proofErr w:type="spellEnd"/>
            <w:r w:rsidRPr="000317FC">
              <w:rPr>
                <w:sz w:val="18"/>
                <w:szCs w:val="18"/>
              </w:rPr>
              <w:t xml:space="preserve">. ПДВ/витяг з реєстру </w:t>
            </w:r>
            <w:proofErr w:type="spellStart"/>
            <w:r w:rsidRPr="000317FC">
              <w:rPr>
                <w:sz w:val="18"/>
                <w:szCs w:val="18"/>
              </w:rPr>
              <w:t>пл</w:t>
            </w:r>
            <w:proofErr w:type="spellEnd"/>
            <w:r w:rsidRPr="000317FC">
              <w:rPr>
                <w:sz w:val="18"/>
                <w:szCs w:val="18"/>
              </w:rPr>
              <w:t xml:space="preserve">. ПДВ № </w:t>
            </w:r>
            <w:r>
              <w:rPr>
                <w:sz w:val="18"/>
                <w:szCs w:val="18"/>
              </w:rPr>
              <w:t>______________,</w:t>
            </w:r>
          </w:p>
          <w:p w:rsidR="00BA5082" w:rsidRDefault="00BA5082" w:rsidP="00F34EB3">
            <w:pPr>
              <w:ind w:left="1" w:right="-1141" w:hanging="1"/>
              <w:rPr>
                <w:noProof/>
                <w:sz w:val="18"/>
                <w:szCs w:val="18"/>
              </w:rPr>
            </w:pPr>
            <w:r w:rsidRPr="000317FC">
              <w:rPr>
                <w:sz w:val="18"/>
                <w:szCs w:val="18"/>
              </w:rPr>
              <w:t xml:space="preserve">ін. под. № </w:t>
            </w:r>
            <w:r>
              <w:rPr>
                <w:sz w:val="18"/>
                <w:szCs w:val="18"/>
              </w:rPr>
              <w:t>_______________________________________,</w:t>
            </w:r>
          </w:p>
          <w:p w:rsidR="00BA5082" w:rsidRDefault="00BA5082" w:rsidP="00F34EB3">
            <w:pPr>
              <w:ind w:left="1" w:right="-1141" w:hanging="1"/>
              <w:rPr>
                <w:noProof/>
                <w:sz w:val="18"/>
                <w:szCs w:val="18"/>
              </w:rPr>
            </w:pPr>
          </w:p>
          <w:p w:rsidR="00BA5082" w:rsidRDefault="00BA5082" w:rsidP="00F34EB3">
            <w:pPr>
              <w:ind w:left="1" w:right="-1141" w:hanging="1"/>
              <w:rPr>
                <w:noProof/>
                <w:sz w:val="18"/>
                <w:szCs w:val="18"/>
              </w:rPr>
            </w:pPr>
          </w:p>
          <w:p w:rsidR="00BA5082" w:rsidRDefault="00BA5082" w:rsidP="00F34EB3">
            <w:pPr>
              <w:ind w:left="1" w:right="-1141" w:hanging="1"/>
              <w:rPr>
                <w:noProof/>
                <w:sz w:val="18"/>
                <w:szCs w:val="18"/>
              </w:rPr>
            </w:pPr>
          </w:p>
          <w:p w:rsidR="00BA5082" w:rsidRDefault="00BA5082" w:rsidP="00F34EB3">
            <w:pPr>
              <w:ind w:left="1" w:right="-1141" w:hanging="1"/>
              <w:rPr>
                <w:noProof/>
                <w:sz w:val="18"/>
                <w:szCs w:val="18"/>
              </w:rPr>
            </w:pPr>
            <w:r w:rsidRPr="00166A7A">
              <w:rPr>
                <w:noProof/>
                <w:sz w:val="18"/>
                <w:szCs w:val="18"/>
              </w:rPr>
              <w:t>За П</w:t>
            </w:r>
            <w:r>
              <w:rPr>
                <w:noProof/>
                <w:sz w:val="18"/>
                <w:szCs w:val="18"/>
              </w:rPr>
              <w:t>РОДАВЦЯ</w:t>
            </w:r>
            <w:r w:rsidRPr="00166A7A">
              <w:rPr>
                <w:noProof/>
                <w:sz w:val="18"/>
                <w:szCs w:val="18"/>
              </w:rPr>
              <w:t>:</w:t>
            </w:r>
          </w:p>
          <w:p w:rsidR="00BA5082" w:rsidRDefault="00BA5082" w:rsidP="00F34EB3">
            <w:pPr>
              <w:ind w:left="1" w:right="-1141" w:hanging="1"/>
              <w:rPr>
                <w:noProof/>
                <w:sz w:val="18"/>
                <w:szCs w:val="18"/>
              </w:rPr>
            </w:pPr>
          </w:p>
          <w:p w:rsidR="00BA5082" w:rsidRDefault="00BA5082" w:rsidP="00F34EB3">
            <w:pPr>
              <w:ind w:left="1" w:right="-1141" w:hanging="1"/>
              <w:rPr>
                <w:noProof/>
                <w:sz w:val="18"/>
                <w:szCs w:val="18"/>
              </w:rPr>
            </w:pPr>
          </w:p>
          <w:p w:rsidR="00BA5082" w:rsidRPr="00C64387" w:rsidRDefault="00BA5082" w:rsidP="00F34EB3">
            <w:pPr>
              <w:ind w:left="1" w:right="-1141" w:hanging="1"/>
              <w:rPr>
                <w:sz w:val="18"/>
                <w:szCs w:val="18"/>
              </w:rPr>
            </w:pPr>
            <w:r w:rsidRPr="00166A7A">
              <w:rPr>
                <w:b/>
                <w:noProof/>
                <w:sz w:val="18"/>
                <w:szCs w:val="18"/>
              </w:rPr>
              <w:t>___________</w:t>
            </w:r>
            <w:r w:rsidRPr="00166A7A">
              <w:rPr>
                <w:noProof/>
                <w:sz w:val="18"/>
                <w:szCs w:val="18"/>
              </w:rPr>
              <w:t xml:space="preserve">____________            </w:t>
            </w:r>
            <w:r>
              <w:rPr>
                <w:noProof/>
                <w:sz w:val="18"/>
                <w:szCs w:val="18"/>
              </w:rPr>
              <w:t>___________________</w:t>
            </w:r>
          </w:p>
        </w:tc>
      </w:tr>
      <w:tr w:rsidR="00BA5082" w:rsidRPr="00166A7A" w:rsidTr="00F34EB3">
        <w:trPr>
          <w:trHeight w:val="386"/>
        </w:trPr>
        <w:tc>
          <w:tcPr>
            <w:tcW w:w="5387" w:type="dxa"/>
            <w:shd w:val="clear" w:color="auto" w:fill="auto"/>
          </w:tcPr>
          <w:p w:rsidR="00BA5082" w:rsidRPr="000317FC" w:rsidRDefault="00BA5082" w:rsidP="00F34EB3">
            <w:pPr>
              <w:tabs>
                <w:tab w:val="left" w:pos="1"/>
              </w:tabs>
              <w:ind w:left="1" w:hanging="1"/>
              <w:jc w:val="both"/>
              <w:rPr>
                <w:sz w:val="18"/>
                <w:szCs w:val="18"/>
              </w:rPr>
            </w:pPr>
            <w:r w:rsidRPr="000317FC">
              <w:rPr>
                <w:noProof/>
                <w:sz w:val="18"/>
                <w:szCs w:val="18"/>
              </w:rPr>
              <w:t>(підпис)                                            П.І.Б.</w:t>
            </w:r>
          </w:p>
        </w:tc>
        <w:tc>
          <w:tcPr>
            <w:tcW w:w="5081" w:type="dxa"/>
          </w:tcPr>
          <w:p w:rsidR="00BA5082" w:rsidRDefault="00BA5082" w:rsidP="00F34EB3">
            <w:pPr>
              <w:ind w:left="1" w:hanging="1"/>
              <w:jc w:val="both"/>
              <w:rPr>
                <w:noProof/>
                <w:sz w:val="18"/>
                <w:szCs w:val="18"/>
              </w:rPr>
            </w:pPr>
            <w:r w:rsidRPr="00166A7A">
              <w:rPr>
                <w:noProof/>
                <w:sz w:val="18"/>
                <w:szCs w:val="18"/>
              </w:rPr>
              <w:t>(підпис)                                            П.І.Б.</w:t>
            </w:r>
          </w:p>
          <w:p w:rsidR="00BA5082" w:rsidRPr="00166A7A" w:rsidRDefault="00BA5082" w:rsidP="00F34EB3">
            <w:pPr>
              <w:ind w:left="1" w:hanging="1"/>
              <w:jc w:val="both"/>
              <w:rPr>
                <w:sz w:val="18"/>
                <w:szCs w:val="18"/>
              </w:rPr>
            </w:pPr>
          </w:p>
        </w:tc>
      </w:tr>
    </w:tbl>
    <w:p w:rsidR="00BA5082" w:rsidRPr="007D0416" w:rsidRDefault="00BA5082" w:rsidP="00BA5082">
      <w:pPr>
        <w:rPr>
          <w:sz w:val="18"/>
          <w:szCs w:val="18"/>
        </w:rPr>
      </w:pPr>
    </w:p>
    <w:p w:rsidR="00BA5082" w:rsidRPr="007D0416" w:rsidRDefault="00BA5082" w:rsidP="00BA5082">
      <w:pPr>
        <w:rPr>
          <w:sz w:val="18"/>
          <w:szCs w:val="18"/>
        </w:rPr>
      </w:pPr>
    </w:p>
    <w:p w:rsidR="00BA5082" w:rsidRPr="009907A1" w:rsidRDefault="00BA5082" w:rsidP="00BA5082">
      <w:pPr>
        <w:keepNext/>
        <w:spacing w:before="240" w:after="60"/>
        <w:jc w:val="right"/>
        <w:outlineLvl w:val="3"/>
        <w:rPr>
          <w:b/>
          <w:bCs/>
          <w:noProof/>
          <w:sz w:val="28"/>
          <w:szCs w:val="28"/>
        </w:rPr>
      </w:pPr>
    </w:p>
    <w:p w:rsidR="00BA5082" w:rsidRPr="009907A1" w:rsidRDefault="00BA5082" w:rsidP="00BA5082"/>
    <w:p w:rsidR="00BA5082" w:rsidRDefault="00BA5082" w:rsidP="00BA5082">
      <w:r>
        <w:br w:type="page"/>
      </w:r>
    </w:p>
    <w:p w:rsidR="008A3DD6" w:rsidRPr="008A3DD6" w:rsidRDefault="008A3DD6" w:rsidP="008A3DD6">
      <w:pPr>
        <w:pStyle w:val="1"/>
        <w:ind w:left="5812"/>
        <w:rPr>
          <w:rFonts w:ascii="Times New Roman" w:hAnsi="Times New Roman" w:cs="Times New Roman"/>
          <w:color w:val="000000"/>
          <w:sz w:val="24"/>
          <w:szCs w:val="24"/>
        </w:rPr>
      </w:pPr>
      <w:r w:rsidRPr="008A3DD6">
        <w:rPr>
          <w:rFonts w:ascii="Times New Roman" w:hAnsi="Times New Roman" w:cs="Times New Roman"/>
          <w:color w:val="000000"/>
          <w:sz w:val="24"/>
          <w:szCs w:val="24"/>
        </w:rPr>
        <w:lastRenderedPageBreak/>
        <w:t>Додаток</w:t>
      </w:r>
    </w:p>
    <w:p w:rsidR="008A3DD6" w:rsidRPr="008A3DD6" w:rsidRDefault="008A3DD6" w:rsidP="008A3DD6">
      <w:pPr>
        <w:ind w:left="5812"/>
        <w:rPr>
          <w:b/>
          <w:noProof/>
          <w:color w:val="000000"/>
        </w:rPr>
      </w:pPr>
      <w:r w:rsidRPr="008A3DD6">
        <w:rPr>
          <w:b/>
          <w:noProof/>
          <w:color w:val="000000"/>
        </w:rPr>
        <w:t>до Договору №07.1/               - МТР</w:t>
      </w:r>
    </w:p>
    <w:p w:rsidR="008A3DD6" w:rsidRPr="008A3DD6" w:rsidRDefault="008A3DD6" w:rsidP="008A3DD6">
      <w:pPr>
        <w:pStyle w:val="1"/>
        <w:ind w:left="5812"/>
        <w:rPr>
          <w:rFonts w:ascii="Times New Roman" w:hAnsi="Times New Roman" w:cs="Times New Roman"/>
          <w:color w:val="000000"/>
          <w:sz w:val="24"/>
          <w:szCs w:val="24"/>
        </w:rPr>
      </w:pPr>
      <w:r w:rsidRPr="008A3DD6">
        <w:rPr>
          <w:rFonts w:ascii="Times New Roman" w:hAnsi="Times New Roman" w:cs="Times New Roman"/>
          <w:color w:val="000000"/>
          <w:sz w:val="24"/>
          <w:szCs w:val="24"/>
        </w:rPr>
        <w:t>від                               201</w:t>
      </w:r>
      <w:r w:rsidR="002D2EFA">
        <w:rPr>
          <w:rFonts w:ascii="Times New Roman" w:hAnsi="Times New Roman" w:cs="Times New Roman"/>
          <w:color w:val="000000"/>
          <w:sz w:val="24"/>
          <w:szCs w:val="24"/>
        </w:rPr>
        <w:t>9</w:t>
      </w:r>
      <w:r w:rsidRPr="008A3DD6">
        <w:rPr>
          <w:rFonts w:ascii="Times New Roman" w:hAnsi="Times New Roman" w:cs="Times New Roman"/>
          <w:color w:val="000000"/>
          <w:sz w:val="24"/>
          <w:szCs w:val="24"/>
        </w:rPr>
        <w:t>р.</w:t>
      </w:r>
    </w:p>
    <w:p w:rsidR="008A3DD6" w:rsidRPr="008A3DD6" w:rsidRDefault="008A3DD6" w:rsidP="008A3DD6">
      <w:pPr>
        <w:rPr>
          <w:color w:val="000000"/>
          <w:sz w:val="10"/>
          <w:szCs w:val="10"/>
        </w:rPr>
      </w:pPr>
    </w:p>
    <w:p w:rsidR="008A3DD6" w:rsidRPr="008A3DD6" w:rsidRDefault="008A3DD6" w:rsidP="008A3DD6">
      <w:pPr>
        <w:pStyle w:val="af2"/>
        <w:ind w:left="-284" w:hanging="426"/>
        <w:jc w:val="center"/>
        <w:rPr>
          <w:noProof/>
          <w:color w:val="000000"/>
        </w:rPr>
      </w:pPr>
      <w:r w:rsidRPr="008A3DD6">
        <w:rPr>
          <w:noProof/>
          <w:color w:val="000000"/>
        </w:rPr>
        <w:t xml:space="preserve">на </w:t>
      </w:r>
      <w:r w:rsidRPr="008A3DD6">
        <w:rPr>
          <w:b/>
          <w:noProof/>
          <w:color w:val="000000"/>
        </w:rPr>
        <w:t>Товар</w:t>
      </w:r>
      <w:r w:rsidRPr="008A3DD6">
        <w:rPr>
          <w:noProof/>
          <w:color w:val="000000"/>
        </w:rPr>
        <w:t xml:space="preserve">, </w:t>
      </w:r>
      <w:r w:rsidRPr="008A3DD6">
        <w:rPr>
          <w:b/>
          <w:noProof/>
          <w:color w:val="000000"/>
        </w:rPr>
        <w:t>що поставляється _____________, (Продавець)</w:t>
      </w:r>
      <w:r w:rsidRPr="008A3DD6">
        <w:rPr>
          <w:noProof/>
          <w:color w:val="000000"/>
        </w:rPr>
        <w:t xml:space="preserve"> </w:t>
      </w:r>
      <w:r w:rsidRPr="008A3DD6">
        <w:rPr>
          <w:noProof/>
          <w:color w:val="000000"/>
          <w:sz w:val="22"/>
        </w:rPr>
        <w:t xml:space="preserve">(код ЄДРПОУ_________) </w:t>
      </w:r>
    </w:p>
    <w:p w:rsidR="008A3DD6" w:rsidRPr="008A3DD6" w:rsidRDefault="008A3DD6" w:rsidP="008A3DD6">
      <w:pPr>
        <w:pStyle w:val="af2"/>
        <w:ind w:left="-851" w:right="-142" w:hanging="142"/>
        <w:jc w:val="center"/>
        <w:rPr>
          <w:noProof/>
          <w:color w:val="000000"/>
        </w:rPr>
      </w:pPr>
      <w:r w:rsidRPr="008A3DD6">
        <w:rPr>
          <w:noProof/>
          <w:color w:val="000000"/>
        </w:rPr>
        <w:t xml:space="preserve">для </w:t>
      </w:r>
      <w:r w:rsidRPr="008A3DD6">
        <w:rPr>
          <w:b/>
          <w:noProof/>
          <w:color w:val="000000"/>
        </w:rPr>
        <w:t>ПАТ «Укрнафта» (Покупець)</w:t>
      </w:r>
      <w:r w:rsidRPr="008A3DD6">
        <w:rPr>
          <w:noProof/>
          <w:color w:val="000000"/>
        </w:rPr>
        <w:t xml:space="preserve"> </w:t>
      </w:r>
      <w:r w:rsidRPr="008A3DD6">
        <w:rPr>
          <w:noProof/>
          <w:color w:val="000000"/>
          <w:sz w:val="22"/>
        </w:rPr>
        <w:t xml:space="preserve">(код ЄДРПОУ 00135390) </w:t>
      </w:r>
    </w:p>
    <w:p w:rsidR="008A3DD6" w:rsidRPr="008A3DD6" w:rsidRDefault="008A3DD6" w:rsidP="008A3DD6">
      <w:pPr>
        <w:pStyle w:val="af2"/>
        <w:ind w:left="-851" w:right="-142" w:hanging="142"/>
        <w:jc w:val="center"/>
        <w:rPr>
          <w:noProof/>
          <w:color w:val="000000"/>
        </w:rPr>
      </w:pPr>
      <w:r w:rsidRPr="008A3DD6">
        <w:rPr>
          <w:noProof/>
          <w:color w:val="000000"/>
        </w:rPr>
        <w:t>(Товар виробництва:_____________________________________________).</w:t>
      </w:r>
    </w:p>
    <w:p w:rsidR="008A3DD6" w:rsidRPr="008A3DD6" w:rsidRDefault="008A3DD6" w:rsidP="008A3DD6">
      <w:pPr>
        <w:pStyle w:val="af2"/>
        <w:ind w:left="-851" w:right="-142" w:hanging="142"/>
        <w:jc w:val="center"/>
        <w:rPr>
          <w:noProof/>
          <w:color w:val="000000"/>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5"/>
        <w:gridCol w:w="567"/>
        <w:gridCol w:w="709"/>
        <w:gridCol w:w="1417"/>
        <w:gridCol w:w="993"/>
        <w:gridCol w:w="1700"/>
        <w:gridCol w:w="1417"/>
      </w:tblGrid>
      <w:tr w:rsidR="008A3DD6" w:rsidRPr="008A3DD6" w:rsidTr="008A3DD6">
        <w:trPr>
          <w:trHeight w:val="806"/>
        </w:trPr>
        <w:tc>
          <w:tcPr>
            <w:tcW w:w="426" w:type="dxa"/>
            <w:vAlign w:val="center"/>
          </w:tcPr>
          <w:p w:rsidR="008A3DD6" w:rsidRPr="008A3DD6" w:rsidRDefault="008A3DD6" w:rsidP="008A3DD6">
            <w:pPr>
              <w:pStyle w:val="af2"/>
              <w:ind w:left="-108" w:right="-135"/>
              <w:jc w:val="center"/>
              <w:rPr>
                <w:b/>
                <w:noProof/>
                <w:color w:val="000000"/>
                <w:sz w:val="23"/>
                <w:szCs w:val="23"/>
              </w:rPr>
            </w:pPr>
            <w:r w:rsidRPr="008A3DD6">
              <w:rPr>
                <w:b/>
                <w:noProof/>
                <w:color w:val="000000"/>
                <w:sz w:val="23"/>
                <w:szCs w:val="23"/>
              </w:rPr>
              <w:t>№ п/п</w:t>
            </w:r>
          </w:p>
        </w:tc>
        <w:tc>
          <w:tcPr>
            <w:tcW w:w="2835" w:type="dxa"/>
            <w:vAlign w:val="center"/>
          </w:tcPr>
          <w:p w:rsidR="008A3DD6" w:rsidRPr="008A3DD6" w:rsidRDefault="008A3DD6" w:rsidP="008A3DD6">
            <w:pPr>
              <w:pStyle w:val="af2"/>
              <w:ind w:left="-108" w:right="-108"/>
              <w:jc w:val="center"/>
              <w:rPr>
                <w:b/>
                <w:noProof/>
                <w:color w:val="000000"/>
                <w:sz w:val="23"/>
                <w:szCs w:val="23"/>
              </w:rPr>
            </w:pPr>
            <w:r w:rsidRPr="008A3DD6">
              <w:rPr>
                <w:b/>
                <w:noProof/>
                <w:color w:val="000000"/>
                <w:sz w:val="23"/>
                <w:szCs w:val="23"/>
              </w:rPr>
              <w:t>Найменування Товару</w:t>
            </w:r>
          </w:p>
        </w:tc>
        <w:tc>
          <w:tcPr>
            <w:tcW w:w="567" w:type="dxa"/>
            <w:vAlign w:val="center"/>
          </w:tcPr>
          <w:p w:rsidR="008A3DD6" w:rsidRPr="008A3DD6" w:rsidRDefault="008A3DD6" w:rsidP="008A3DD6">
            <w:pPr>
              <w:pStyle w:val="af2"/>
              <w:ind w:left="-108" w:right="-108"/>
              <w:jc w:val="center"/>
              <w:rPr>
                <w:b/>
                <w:noProof/>
                <w:color w:val="000000"/>
                <w:sz w:val="23"/>
                <w:szCs w:val="23"/>
              </w:rPr>
            </w:pPr>
            <w:r w:rsidRPr="008A3DD6">
              <w:rPr>
                <w:b/>
                <w:noProof/>
                <w:color w:val="000000"/>
                <w:sz w:val="23"/>
                <w:szCs w:val="23"/>
              </w:rPr>
              <w:t>Од. вим.</w:t>
            </w:r>
          </w:p>
        </w:tc>
        <w:tc>
          <w:tcPr>
            <w:tcW w:w="709" w:type="dxa"/>
            <w:vAlign w:val="center"/>
          </w:tcPr>
          <w:p w:rsidR="008A3DD6" w:rsidRPr="008A3DD6" w:rsidRDefault="008A3DD6" w:rsidP="008A3DD6">
            <w:pPr>
              <w:pStyle w:val="af2"/>
              <w:ind w:right="-108" w:hanging="119"/>
              <w:jc w:val="center"/>
              <w:rPr>
                <w:b/>
                <w:noProof/>
                <w:color w:val="000000"/>
                <w:sz w:val="23"/>
                <w:szCs w:val="23"/>
              </w:rPr>
            </w:pPr>
            <w:r w:rsidRPr="008A3DD6">
              <w:rPr>
                <w:b/>
                <w:noProof/>
                <w:color w:val="000000"/>
                <w:sz w:val="23"/>
                <w:szCs w:val="23"/>
              </w:rPr>
              <w:t>Кіль</w:t>
            </w:r>
          </w:p>
          <w:p w:rsidR="008A3DD6" w:rsidRPr="008A3DD6" w:rsidRDefault="008A3DD6" w:rsidP="008A3DD6">
            <w:pPr>
              <w:pStyle w:val="af2"/>
              <w:ind w:left="-119" w:right="-108"/>
              <w:jc w:val="center"/>
              <w:rPr>
                <w:b/>
                <w:noProof/>
                <w:color w:val="000000"/>
                <w:sz w:val="23"/>
                <w:szCs w:val="23"/>
              </w:rPr>
            </w:pPr>
            <w:r w:rsidRPr="008A3DD6">
              <w:rPr>
                <w:b/>
                <w:noProof/>
                <w:color w:val="000000"/>
                <w:sz w:val="23"/>
                <w:szCs w:val="23"/>
              </w:rPr>
              <w:t>кість</w:t>
            </w:r>
          </w:p>
        </w:tc>
        <w:tc>
          <w:tcPr>
            <w:tcW w:w="1417" w:type="dxa"/>
            <w:vAlign w:val="center"/>
          </w:tcPr>
          <w:p w:rsidR="008A3DD6" w:rsidRPr="008A3DD6" w:rsidRDefault="008A3DD6" w:rsidP="008A3DD6">
            <w:pPr>
              <w:pStyle w:val="af2"/>
              <w:ind w:left="-108" w:right="-108"/>
              <w:jc w:val="center"/>
              <w:rPr>
                <w:b/>
                <w:noProof/>
                <w:color w:val="000000"/>
                <w:sz w:val="23"/>
                <w:szCs w:val="23"/>
              </w:rPr>
            </w:pPr>
            <w:r w:rsidRPr="008A3DD6">
              <w:rPr>
                <w:b/>
                <w:noProof/>
                <w:color w:val="000000"/>
                <w:sz w:val="23"/>
                <w:szCs w:val="23"/>
              </w:rPr>
              <w:t>Ціна за одиницю без ПДВ, грн.</w:t>
            </w:r>
          </w:p>
        </w:tc>
        <w:tc>
          <w:tcPr>
            <w:tcW w:w="993" w:type="dxa"/>
            <w:vAlign w:val="center"/>
          </w:tcPr>
          <w:p w:rsidR="008A3DD6" w:rsidRPr="008A3DD6" w:rsidRDefault="008A3DD6" w:rsidP="008A3DD6">
            <w:pPr>
              <w:pStyle w:val="af2"/>
              <w:ind w:left="-108" w:right="-108"/>
              <w:jc w:val="center"/>
              <w:rPr>
                <w:b/>
                <w:noProof/>
                <w:color w:val="000000"/>
                <w:sz w:val="23"/>
                <w:szCs w:val="23"/>
              </w:rPr>
            </w:pPr>
            <w:r w:rsidRPr="008A3DD6">
              <w:rPr>
                <w:b/>
                <w:noProof/>
                <w:color w:val="000000"/>
                <w:sz w:val="23"/>
                <w:szCs w:val="23"/>
              </w:rPr>
              <w:t xml:space="preserve">ПДВ, </w:t>
            </w:r>
          </w:p>
          <w:p w:rsidR="008A3DD6" w:rsidRPr="008A3DD6" w:rsidRDefault="008A3DD6" w:rsidP="008A3DD6">
            <w:pPr>
              <w:pStyle w:val="af2"/>
              <w:ind w:left="-108" w:right="-108"/>
              <w:jc w:val="center"/>
              <w:rPr>
                <w:b/>
                <w:noProof/>
                <w:color w:val="000000"/>
                <w:sz w:val="23"/>
                <w:szCs w:val="23"/>
              </w:rPr>
            </w:pPr>
            <w:r w:rsidRPr="008A3DD6">
              <w:rPr>
                <w:b/>
                <w:noProof/>
                <w:color w:val="000000"/>
                <w:sz w:val="23"/>
                <w:szCs w:val="23"/>
              </w:rPr>
              <w:t>грн.</w:t>
            </w:r>
          </w:p>
        </w:tc>
        <w:tc>
          <w:tcPr>
            <w:tcW w:w="1700" w:type="dxa"/>
            <w:vAlign w:val="center"/>
          </w:tcPr>
          <w:p w:rsidR="008A3DD6" w:rsidRPr="008A3DD6" w:rsidRDefault="008A3DD6" w:rsidP="008A3DD6">
            <w:pPr>
              <w:pStyle w:val="af2"/>
              <w:ind w:left="-161" w:right="-108" w:firstLine="53"/>
              <w:jc w:val="center"/>
              <w:rPr>
                <w:b/>
                <w:noProof/>
                <w:color w:val="000000"/>
                <w:sz w:val="23"/>
                <w:szCs w:val="23"/>
              </w:rPr>
            </w:pPr>
            <w:r w:rsidRPr="008A3DD6">
              <w:rPr>
                <w:b/>
                <w:noProof/>
                <w:color w:val="000000"/>
                <w:sz w:val="23"/>
                <w:szCs w:val="23"/>
              </w:rPr>
              <w:t>Загальна вартість без ПДВ, грн.</w:t>
            </w:r>
          </w:p>
        </w:tc>
        <w:tc>
          <w:tcPr>
            <w:tcW w:w="1417" w:type="dxa"/>
            <w:vAlign w:val="center"/>
          </w:tcPr>
          <w:p w:rsidR="008A3DD6" w:rsidRPr="008A3DD6" w:rsidRDefault="008A3DD6" w:rsidP="008A3DD6">
            <w:pPr>
              <w:pStyle w:val="af2"/>
              <w:ind w:left="-108" w:right="-108"/>
              <w:jc w:val="center"/>
              <w:rPr>
                <w:b/>
                <w:noProof/>
                <w:color w:val="000000"/>
                <w:sz w:val="23"/>
                <w:szCs w:val="23"/>
              </w:rPr>
            </w:pPr>
            <w:r w:rsidRPr="008A3DD6">
              <w:rPr>
                <w:b/>
                <w:noProof/>
                <w:color w:val="000000"/>
                <w:sz w:val="23"/>
                <w:szCs w:val="23"/>
              </w:rPr>
              <w:t>Загальна вартість з ПДВ, грн.</w:t>
            </w:r>
          </w:p>
        </w:tc>
      </w:tr>
      <w:tr w:rsidR="008A3DD6" w:rsidRPr="008A3DD6" w:rsidTr="008A3DD6">
        <w:trPr>
          <w:trHeight w:val="541"/>
        </w:trPr>
        <w:tc>
          <w:tcPr>
            <w:tcW w:w="426" w:type="dxa"/>
            <w:vAlign w:val="center"/>
          </w:tcPr>
          <w:p w:rsidR="008A3DD6" w:rsidRPr="008A3DD6" w:rsidRDefault="008A3DD6" w:rsidP="008A3DD6">
            <w:pPr>
              <w:pStyle w:val="af2"/>
              <w:jc w:val="center"/>
              <w:rPr>
                <w:noProof/>
                <w:color w:val="000000"/>
                <w:sz w:val="23"/>
                <w:szCs w:val="23"/>
              </w:rPr>
            </w:pPr>
            <w:r w:rsidRPr="008A3DD6">
              <w:rPr>
                <w:noProof/>
                <w:color w:val="000000"/>
                <w:sz w:val="23"/>
                <w:szCs w:val="23"/>
              </w:rPr>
              <w:t>1.</w:t>
            </w:r>
          </w:p>
        </w:tc>
        <w:tc>
          <w:tcPr>
            <w:tcW w:w="2835" w:type="dxa"/>
            <w:vAlign w:val="center"/>
          </w:tcPr>
          <w:p w:rsidR="008A3DD6" w:rsidRPr="008A3DD6" w:rsidRDefault="008A3DD6" w:rsidP="008A3DD6">
            <w:pPr>
              <w:pStyle w:val="af2"/>
              <w:ind w:left="-81" w:right="-108"/>
              <w:jc w:val="center"/>
              <w:rPr>
                <w:b/>
                <w:noProof/>
                <w:color w:val="000000"/>
                <w:sz w:val="23"/>
                <w:szCs w:val="23"/>
              </w:rPr>
            </w:pPr>
          </w:p>
        </w:tc>
        <w:tc>
          <w:tcPr>
            <w:tcW w:w="567" w:type="dxa"/>
            <w:vAlign w:val="center"/>
          </w:tcPr>
          <w:p w:rsidR="008A3DD6" w:rsidRPr="008A3DD6" w:rsidRDefault="008A3DD6" w:rsidP="008A3DD6">
            <w:pPr>
              <w:pStyle w:val="af2"/>
              <w:ind w:left="-108" w:right="-108"/>
              <w:jc w:val="center"/>
              <w:rPr>
                <w:b/>
                <w:noProof/>
                <w:color w:val="000000"/>
                <w:sz w:val="23"/>
                <w:szCs w:val="23"/>
              </w:rPr>
            </w:pPr>
          </w:p>
        </w:tc>
        <w:tc>
          <w:tcPr>
            <w:tcW w:w="709" w:type="dxa"/>
            <w:vAlign w:val="center"/>
          </w:tcPr>
          <w:p w:rsidR="008A3DD6" w:rsidRPr="008A3DD6" w:rsidRDefault="008A3DD6" w:rsidP="008A3DD6">
            <w:pPr>
              <w:ind w:left="-108" w:right="-108"/>
              <w:jc w:val="center"/>
              <w:rPr>
                <w:b/>
                <w:color w:val="000000"/>
                <w:sz w:val="23"/>
                <w:szCs w:val="23"/>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A3DD6" w:rsidRPr="008A3DD6" w:rsidRDefault="008A3DD6" w:rsidP="008A3DD6">
            <w:pPr>
              <w:ind w:left="-108" w:right="-108"/>
              <w:jc w:val="center"/>
              <w:rPr>
                <w:b/>
                <w:bCs/>
                <w:sz w:val="23"/>
                <w:szCs w:val="23"/>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3DD6" w:rsidRPr="008A3DD6" w:rsidRDefault="008A3DD6" w:rsidP="008A3DD6">
            <w:pPr>
              <w:ind w:left="-108" w:right="-107"/>
              <w:jc w:val="center"/>
              <w:rPr>
                <w:b/>
                <w:bCs/>
                <w:sz w:val="23"/>
                <w:szCs w:val="23"/>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8A3DD6" w:rsidRPr="008A3DD6" w:rsidRDefault="008A3DD6" w:rsidP="008A3DD6">
            <w:pPr>
              <w:ind w:left="-109"/>
              <w:jc w:val="center"/>
              <w:rPr>
                <w:b/>
                <w:bCs/>
                <w:sz w:val="23"/>
                <w:szCs w:val="23"/>
              </w:rPr>
            </w:pPr>
          </w:p>
        </w:tc>
        <w:tc>
          <w:tcPr>
            <w:tcW w:w="1417" w:type="dxa"/>
            <w:tcBorders>
              <w:top w:val="single" w:sz="4" w:space="0" w:color="auto"/>
              <w:left w:val="nil"/>
              <w:bottom w:val="single" w:sz="4" w:space="0" w:color="auto"/>
            </w:tcBorders>
            <w:shd w:val="clear" w:color="auto" w:fill="auto"/>
            <w:vAlign w:val="center"/>
          </w:tcPr>
          <w:p w:rsidR="008A3DD6" w:rsidRPr="008A3DD6" w:rsidRDefault="008A3DD6" w:rsidP="008A3DD6">
            <w:pPr>
              <w:ind w:left="-108" w:right="-108"/>
              <w:jc w:val="center"/>
              <w:rPr>
                <w:b/>
                <w:bCs/>
                <w:color w:val="000000"/>
                <w:sz w:val="23"/>
                <w:szCs w:val="23"/>
              </w:rPr>
            </w:pPr>
          </w:p>
        </w:tc>
      </w:tr>
      <w:tr w:rsidR="008A3DD6" w:rsidRPr="008A3DD6" w:rsidTr="008A3DD6">
        <w:trPr>
          <w:trHeight w:val="297"/>
        </w:trPr>
        <w:tc>
          <w:tcPr>
            <w:tcW w:w="4537" w:type="dxa"/>
            <w:gridSpan w:val="4"/>
            <w:vAlign w:val="center"/>
          </w:tcPr>
          <w:p w:rsidR="008A3DD6" w:rsidRPr="008A3DD6" w:rsidRDefault="008A3DD6" w:rsidP="008A3DD6">
            <w:pPr>
              <w:pStyle w:val="af2"/>
              <w:jc w:val="right"/>
              <w:rPr>
                <w:noProof/>
                <w:color w:val="000000"/>
                <w:sz w:val="23"/>
                <w:szCs w:val="23"/>
              </w:rPr>
            </w:pPr>
            <w:r w:rsidRPr="008A3DD6">
              <w:rPr>
                <w:b/>
                <w:noProof/>
                <w:color w:val="000000"/>
                <w:sz w:val="23"/>
                <w:szCs w:val="23"/>
              </w:rPr>
              <w:t>ВСЬОГО:</w:t>
            </w:r>
          </w:p>
        </w:tc>
        <w:tc>
          <w:tcPr>
            <w:tcW w:w="5527" w:type="dxa"/>
            <w:gridSpan w:val="4"/>
            <w:vAlign w:val="center"/>
          </w:tcPr>
          <w:p w:rsidR="008A3DD6" w:rsidRPr="008A3DD6" w:rsidRDefault="008A3DD6" w:rsidP="008A3DD6">
            <w:pPr>
              <w:pStyle w:val="af2"/>
              <w:jc w:val="center"/>
              <w:rPr>
                <w:b/>
                <w:bCs/>
                <w:i/>
                <w:iCs/>
                <w:color w:val="000000"/>
                <w:sz w:val="23"/>
                <w:szCs w:val="23"/>
              </w:rPr>
            </w:pPr>
            <w:r w:rsidRPr="008A3DD6">
              <w:rPr>
                <w:b/>
                <w:bCs/>
                <w:sz w:val="23"/>
                <w:szCs w:val="23"/>
              </w:rPr>
              <w:t xml:space="preserve">       </w:t>
            </w:r>
            <w:r w:rsidRPr="008A3DD6">
              <w:rPr>
                <w:b/>
                <w:noProof/>
                <w:color w:val="000000"/>
                <w:sz w:val="23"/>
                <w:szCs w:val="23"/>
              </w:rPr>
              <w:t xml:space="preserve">грн., в т.ч. ПДВ: </w:t>
            </w:r>
            <w:r w:rsidRPr="008A3DD6">
              <w:rPr>
                <w:b/>
                <w:bCs/>
                <w:color w:val="000000"/>
                <w:sz w:val="23"/>
                <w:szCs w:val="23"/>
              </w:rPr>
              <w:t xml:space="preserve">       грн.</w:t>
            </w:r>
          </w:p>
        </w:tc>
      </w:tr>
    </w:tbl>
    <w:p w:rsidR="008A3DD6" w:rsidRPr="008A3DD6" w:rsidRDefault="008A3DD6" w:rsidP="008A3DD6">
      <w:pPr>
        <w:numPr>
          <w:ilvl w:val="0"/>
          <w:numId w:val="12"/>
        </w:numPr>
        <w:tabs>
          <w:tab w:val="clear" w:pos="360"/>
          <w:tab w:val="left" w:pos="426"/>
          <w:tab w:val="num" w:pos="502"/>
        </w:tabs>
        <w:ind w:left="0" w:right="78" w:firstLine="0"/>
        <w:jc w:val="both"/>
        <w:rPr>
          <w:b/>
          <w:noProof/>
          <w:color w:val="000000"/>
        </w:rPr>
      </w:pPr>
      <w:r w:rsidRPr="008A3DD6">
        <w:rPr>
          <w:noProof/>
          <w:color w:val="000000"/>
        </w:rPr>
        <w:t xml:space="preserve">Загальна вартість </w:t>
      </w:r>
      <w:r w:rsidRPr="008A3DD6">
        <w:rPr>
          <w:b/>
          <w:noProof/>
          <w:color w:val="000000"/>
        </w:rPr>
        <w:t xml:space="preserve">Товару, </w:t>
      </w:r>
      <w:r w:rsidRPr="008A3DD6">
        <w:rPr>
          <w:noProof/>
          <w:color w:val="000000"/>
        </w:rPr>
        <w:t>що поставляється по цьому Додатку, складає:</w:t>
      </w:r>
      <w:r w:rsidRPr="008A3DD6">
        <w:rPr>
          <w:b/>
          <w:noProof/>
          <w:color w:val="000000"/>
        </w:rPr>
        <w:t xml:space="preserve">_______________гривень    коп., в т.ч. ПДВ – </w:t>
      </w:r>
      <w:r w:rsidRPr="008A3DD6">
        <w:rPr>
          <w:b/>
          <w:bCs/>
          <w:color w:val="000000"/>
        </w:rPr>
        <w:t xml:space="preserve">    грн.</w:t>
      </w:r>
      <w:r w:rsidRPr="008A3DD6">
        <w:rPr>
          <w:b/>
          <w:noProof/>
          <w:color w:val="000000"/>
        </w:rPr>
        <w:t xml:space="preserve">      коп.</w:t>
      </w:r>
    </w:p>
    <w:p w:rsidR="008A3DD6" w:rsidRPr="008A3DD6" w:rsidRDefault="008A3DD6" w:rsidP="008A3DD6">
      <w:pPr>
        <w:numPr>
          <w:ilvl w:val="0"/>
          <w:numId w:val="12"/>
        </w:numPr>
        <w:tabs>
          <w:tab w:val="clear" w:pos="360"/>
          <w:tab w:val="left" w:pos="284"/>
          <w:tab w:val="left" w:pos="426"/>
          <w:tab w:val="num" w:pos="502"/>
        </w:tabs>
        <w:ind w:left="0" w:right="78" w:firstLine="0"/>
        <w:jc w:val="both"/>
        <w:rPr>
          <w:b/>
          <w:noProof/>
          <w:color w:val="000000"/>
        </w:rPr>
      </w:pPr>
      <w:r w:rsidRPr="008A3DD6">
        <w:rPr>
          <w:b/>
          <w:color w:val="000000"/>
        </w:rPr>
        <w:t>Умови оплати:</w:t>
      </w:r>
      <w:r w:rsidRPr="008A3DD6">
        <w:rPr>
          <w:color w:val="000000"/>
        </w:rPr>
        <w:t xml:space="preserve"> __________________</w:t>
      </w:r>
    </w:p>
    <w:p w:rsidR="008A3DD6" w:rsidRPr="008A3DD6" w:rsidRDefault="008A3DD6" w:rsidP="008A3DD6">
      <w:pPr>
        <w:numPr>
          <w:ilvl w:val="0"/>
          <w:numId w:val="12"/>
        </w:numPr>
        <w:tabs>
          <w:tab w:val="clear" w:pos="360"/>
          <w:tab w:val="left" w:pos="284"/>
          <w:tab w:val="left" w:pos="426"/>
          <w:tab w:val="num" w:pos="502"/>
        </w:tabs>
        <w:ind w:left="0" w:right="78" w:firstLine="0"/>
        <w:jc w:val="both"/>
        <w:rPr>
          <w:b/>
          <w:noProof/>
          <w:color w:val="000000"/>
        </w:rPr>
      </w:pPr>
      <w:r w:rsidRPr="008A3DD6">
        <w:rPr>
          <w:b/>
          <w:noProof/>
          <w:color w:val="000000"/>
        </w:rPr>
        <w:t>Умови поставки:______________</w:t>
      </w:r>
      <w:r w:rsidRPr="008A3DD6">
        <w:rPr>
          <w:noProof/>
          <w:color w:val="000000"/>
        </w:rPr>
        <w:t xml:space="preserve"> (ІНКОТЕРМС 2010р.):.</w:t>
      </w:r>
    </w:p>
    <w:p w:rsidR="008A3DD6" w:rsidRPr="008A3DD6" w:rsidRDefault="008A3DD6" w:rsidP="008A3DD6">
      <w:pPr>
        <w:numPr>
          <w:ilvl w:val="0"/>
          <w:numId w:val="12"/>
        </w:numPr>
        <w:tabs>
          <w:tab w:val="clear" w:pos="360"/>
          <w:tab w:val="left" w:pos="284"/>
          <w:tab w:val="left" w:pos="426"/>
          <w:tab w:val="num" w:pos="502"/>
        </w:tabs>
        <w:ind w:left="0" w:right="78" w:firstLine="0"/>
        <w:jc w:val="both"/>
        <w:rPr>
          <w:b/>
          <w:noProof/>
          <w:color w:val="000000"/>
        </w:rPr>
      </w:pPr>
      <w:r w:rsidRPr="008A3DD6">
        <w:rPr>
          <w:b/>
          <w:noProof/>
          <w:color w:val="000000"/>
        </w:rPr>
        <w:t>Фасовка:___________________</w:t>
      </w:r>
      <w:r w:rsidRPr="008A3DD6">
        <w:rPr>
          <w:noProof/>
          <w:color w:val="000000"/>
        </w:rPr>
        <w:t xml:space="preserve"> </w:t>
      </w:r>
    </w:p>
    <w:p w:rsidR="008A3DD6" w:rsidRPr="008A3DD6" w:rsidRDefault="008A3DD6" w:rsidP="008A3DD6">
      <w:pPr>
        <w:numPr>
          <w:ilvl w:val="0"/>
          <w:numId w:val="12"/>
        </w:numPr>
        <w:tabs>
          <w:tab w:val="clear" w:pos="360"/>
          <w:tab w:val="num" w:pos="0"/>
          <w:tab w:val="left" w:pos="284"/>
          <w:tab w:val="left" w:pos="426"/>
          <w:tab w:val="num" w:pos="502"/>
        </w:tabs>
        <w:ind w:left="0" w:right="78" w:firstLine="0"/>
        <w:jc w:val="both"/>
        <w:rPr>
          <w:noProof/>
          <w:color w:val="000000"/>
        </w:rPr>
      </w:pPr>
      <w:r w:rsidRPr="008A3DD6">
        <w:rPr>
          <w:noProof/>
          <w:color w:val="000000"/>
        </w:rPr>
        <w:t xml:space="preserve">Термін виготовлення Товару: </w:t>
      </w:r>
    </w:p>
    <w:p w:rsidR="008A3DD6" w:rsidRPr="008A3DD6" w:rsidRDefault="008A3DD6" w:rsidP="008A3DD6">
      <w:pPr>
        <w:numPr>
          <w:ilvl w:val="0"/>
          <w:numId w:val="12"/>
        </w:numPr>
        <w:tabs>
          <w:tab w:val="clear" w:pos="360"/>
          <w:tab w:val="num" w:pos="284"/>
          <w:tab w:val="left" w:pos="426"/>
          <w:tab w:val="left" w:pos="567"/>
        </w:tabs>
        <w:ind w:left="502" w:hanging="502"/>
        <w:jc w:val="both"/>
        <w:rPr>
          <w:noProof/>
          <w:color w:val="000000"/>
        </w:rPr>
      </w:pPr>
      <w:r w:rsidRPr="008A3DD6">
        <w:rPr>
          <w:noProof/>
          <w:color w:val="000000"/>
        </w:rPr>
        <w:t>Гарантійний термін зберігання Товару:</w:t>
      </w:r>
    </w:p>
    <w:p w:rsidR="008A3DD6" w:rsidRPr="008A3DD6" w:rsidRDefault="008A3DD6" w:rsidP="008A3DD6">
      <w:pPr>
        <w:numPr>
          <w:ilvl w:val="0"/>
          <w:numId w:val="12"/>
        </w:numPr>
        <w:tabs>
          <w:tab w:val="clear" w:pos="360"/>
          <w:tab w:val="left" w:pos="426"/>
        </w:tabs>
        <w:ind w:left="0" w:right="78" w:firstLine="0"/>
        <w:jc w:val="both"/>
        <w:rPr>
          <w:b/>
          <w:noProof/>
          <w:color w:val="000000"/>
        </w:rPr>
      </w:pPr>
      <w:r w:rsidRPr="008A3DD6">
        <w:rPr>
          <w:noProof/>
          <w:color w:val="000000"/>
        </w:rPr>
        <w:t>Перелік Вантажоотримувачів та Кількість Товару:</w:t>
      </w:r>
    </w:p>
    <w:p w:rsidR="008A3DD6" w:rsidRPr="008A3DD6" w:rsidRDefault="008A3DD6" w:rsidP="008A3DD6">
      <w:pPr>
        <w:numPr>
          <w:ilvl w:val="0"/>
          <w:numId w:val="12"/>
        </w:numPr>
        <w:tabs>
          <w:tab w:val="clear" w:pos="360"/>
          <w:tab w:val="left" w:pos="426"/>
        </w:tabs>
        <w:ind w:left="0" w:right="78" w:firstLine="0"/>
        <w:jc w:val="both"/>
        <w:rPr>
          <w:noProof/>
          <w:color w:val="000000"/>
        </w:rPr>
      </w:pPr>
      <w:r w:rsidRPr="008A3DD6">
        <w:rPr>
          <w:noProof/>
          <w:color w:val="000000"/>
        </w:rPr>
        <w:t xml:space="preserve"> Термін поставки: </w:t>
      </w:r>
    </w:p>
    <w:p w:rsidR="008A3DD6" w:rsidRPr="008A3DD6" w:rsidRDefault="008A3DD6" w:rsidP="008A3DD6">
      <w:pPr>
        <w:numPr>
          <w:ilvl w:val="0"/>
          <w:numId w:val="12"/>
        </w:numPr>
        <w:tabs>
          <w:tab w:val="clear" w:pos="360"/>
          <w:tab w:val="left" w:pos="426"/>
          <w:tab w:val="num" w:pos="502"/>
          <w:tab w:val="left" w:pos="567"/>
        </w:tabs>
        <w:ind w:left="0" w:firstLine="0"/>
        <w:contextualSpacing/>
        <w:jc w:val="both"/>
        <w:rPr>
          <w:noProof/>
          <w:color w:val="000000"/>
        </w:rPr>
      </w:pPr>
      <w:r w:rsidRPr="008A3DD6">
        <w:rPr>
          <w:noProof/>
          <w:color w:val="000000"/>
        </w:rPr>
        <w:t>Перелік необхідних супровідних документів:</w:t>
      </w:r>
    </w:p>
    <w:p w:rsidR="008A3DD6" w:rsidRPr="008A3DD6" w:rsidRDefault="008A3DD6" w:rsidP="008A3DD6">
      <w:pPr>
        <w:numPr>
          <w:ilvl w:val="0"/>
          <w:numId w:val="12"/>
        </w:numPr>
        <w:tabs>
          <w:tab w:val="clear" w:pos="360"/>
          <w:tab w:val="left" w:pos="426"/>
          <w:tab w:val="num" w:pos="502"/>
          <w:tab w:val="left" w:pos="567"/>
        </w:tabs>
        <w:ind w:left="0" w:firstLine="0"/>
        <w:contextualSpacing/>
        <w:jc w:val="both"/>
        <w:rPr>
          <w:noProof/>
          <w:color w:val="000000"/>
        </w:rPr>
      </w:pPr>
      <w:r w:rsidRPr="008A3DD6">
        <w:rPr>
          <w:noProof/>
          <w:color w:val="000000"/>
        </w:rPr>
        <w:t>В усьому іншому, що не передбачено цим Додатком, Сторони керуються положеннями вищевказаного Договору.</w:t>
      </w:r>
    </w:p>
    <w:p w:rsidR="008A3DD6" w:rsidRPr="008A3DD6" w:rsidRDefault="008A3DD6" w:rsidP="008A3DD6">
      <w:pPr>
        <w:pStyle w:val="FR1"/>
        <w:numPr>
          <w:ilvl w:val="0"/>
          <w:numId w:val="12"/>
        </w:numPr>
        <w:tabs>
          <w:tab w:val="clear" w:pos="360"/>
          <w:tab w:val="left" w:pos="426"/>
          <w:tab w:val="num" w:pos="502"/>
          <w:tab w:val="num" w:pos="567"/>
        </w:tabs>
        <w:ind w:left="0" w:firstLine="0"/>
        <w:rPr>
          <w:color w:val="000000"/>
          <w:sz w:val="24"/>
          <w:szCs w:val="24"/>
        </w:rPr>
      </w:pPr>
      <w:r w:rsidRPr="008A3DD6">
        <w:rPr>
          <w:color w:val="000000"/>
          <w:sz w:val="24"/>
          <w:szCs w:val="24"/>
        </w:rPr>
        <w:t>Цей Додаток набирає сили з дати його підписання Сторонами і є невід'ємною частиною вищевказаного Договору.</w:t>
      </w:r>
    </w:p>
    <w:p w:rsidR="008A3DD6" w:rsidRPr="008A3DD6" w:rsidRDefault="008A3DD6" w:rsidP="008A3DD6">
      <w:pPr>
        <w:pStyle w:val="FR1"/>
        <w:numPr>
          <w:ilvl w:val="0"/>
          <w:numId w:val="12"/>
        </w:numPr>
        <w:tabs>
          <w:tab w:val="clear" w:pos="360"/>
          <w:tab w:val="left" w:pos="426"/>
          <w:tab w:val="num" w:pos="502"/>
          <w:tab w:val="num" w:pos="567"/>
        </w:tabs>
        <w:ind w:left="0" w:firstLine="0"/>
        <w:rPr>
          <w:color w:val="000000"/>
          <w:sz w:val="24"/>
          <w:szCs w:val="24"/>
        </w:rPr>
      </w:pPr>
      <w:r w:rsidRPr="008A3DD6">
        <w:rPr>
          <w:color w:val="000000"/>
          <w:sz w:val="24"/>
          <w:szCs w:val="24"/>
        </w:rPr>
        <w:t>Цей Додаток, підписаний по факсимільному (електронному) зв’язку, має юридичну чинність і повинен бути підтверджений оригіналом протягом 30-ти днів.</w:t>
      </w:r>
    </w:p>
    <w:p w:rsidR="008A3DD6" w:rsidRPr="008A3DD6" w:rsidRDefault="008A3DD6" w:rsidP="008A3DD6">
      <w:pPr>
        <w:pStyle w:val="FR1"/>
        <w:numPr>
          <w:ilvl w:val="0"/>
          <w:numId w:val="12"/>
        </w:numPr>
        <w:tabs>
          <w:tab w:val="clear" w:pos="360"/>
          <w:tab w:val="left" w:pos="426"/>
          <w:tab w:val="num" w:pos="502"/>
          <w:tab w:val="num" w:pos="567"/>
        </w:tabs>
        <w:ind w:left="0" w:firstLine="0"/>
        <w:rPr>
          <w:color w:val="000000"/>
          <w:sz w:val="24"/>
          <w:szCs w:val="24"/>
        </w:rPr>
      </w:pPr>
      <w:r w:rsidRPr="008A3DD6">
        <w:rPr>
          <w:color w:val="000000"/>
          <w:sz w:val="24"/>
          <w:szCs w:val="24"/>
        </w:rPr>
        <w:t>Цей Додаток складений в двох примірниках – по одному для кожної із Сторін.</w:t>
      </w:r>
    </w:p>
    <w:p w:rsidR="008A3DD6" w:rsidRPr="008A3DD6" w:rsidRDefault="008A3DD6" w:rsidP="008A3DD6">
      <w:pPr>
        <w:pStyle w:val="FR1"/>
        <w:tabs>
          <w:tab w:val="left" w:pos="426"/>
          <w:tab w:val="num" w:pos="567"/>
        </w:tabs>
        <w:rPr>
          <w:color w:val="000000"/>
          <w:sz w:val="22"/>
          <w:szCs w:val="22"/>
        </w:rPr>
      </w:pPr>
    </w:p>
    <w:p w:rsidR="008A3DD6" w:rsidRPr="008A3DD6" w:rsidRDefault="008A3DD6" w:rsidP="008A3DD6">
      <w:pPr>
        <w:pStyle w:val="FR1"/>
        <w:tabs>
          <w:tab w:val="left" w:pos="426"/>
          <w:tab w:val="num" w:pos="567"/>
        </w:tabs>
        <w:ind w:left="0"/>
        <w:rPr>
          <w:color w:val="000000"/>
          <w:sz w:val="22"/>
          <w:szCs w:val="22"/>
        </w:rPr>
      </w:pPr>
    </w:p>
    <w:p w:rsidR="008A3DD6" w:rsidRPr="008A3DD6" w:rsidRDefault="008A3DD6" w:rsidP="008A3DD6">
      <w:pPr>
        <w:pStyle w:val="5"/>
        <w:jc w:val="center"/>
        <w:rPr>
          <w:rFonts w:ascii="Times New Roman" w:hAnsi="Times New Roman" w:cs="Times New Roman"/>
          <w:noProof/>
          <w:color w:val="000000"/>
        </w:rPr>
      </w:pPr>
      <w:r w:rsidRPr="008A3DD6">
        <w:rPr>
          <w:rFonts w:ascii="Times New Roman" w:hAnsi="Times New Roman" w:cs="Times New Roman"/>
          <w:noProof/>
          <w:color w:val="000000"/>
        </w:rPr>
        <w:t>ПІДПИСИ СТОРІН:</w:t>
      </w:r>
    </w:p>
    <w:p w:rsidR="008A3DD6" w:rsidRPr="008A3DD6" w:rsidRDefault="008A3DD6" w:rsidP="008A3DD6"/>
    <w:p w:rsidR="008A3DD6" w:rsidRPr="008A3DD6" w:rsidRDefault="008A3DD6" w:rsidP="008A3DD6"/>
    <w:p w:rsidR="008A3DD6" w:rsidRPr="008A3DD6" w:rsidRDefault="008A3DD6" w:rsidP="008A3DD6"/>
    <w:p w:rsidR="008A3DD6" w:rsidRPr="008A3DD6" w:rsidRDefault="008A3DD6" w:rsidP="008A3DD6"/>
    <w:tbl>
      <w:tblPr>
        <w:tblW w:w="0" w:type="auto"/>
        <w:tblLayout w:type="fixed"/>
        <w:tblLook w:val="0000" w:firstRow="0" w:lastRow="0" w:firstColumn="0" w:lastColumn="0" w:noHBand="0" w:noVBand="0"/>
      </w:tblPr>
      <w:tblGrid>
        <w:gridCol w:w="4644"/>
        <w:gridCol w:w="5179"/>
      </w:tblGrid>
      <w:tr w:rsidR="008A3DD6" w:rsidRPr="008A3DD6" w:rsidTr="008A3DD6">
        <w:trPr>
          <w:trHeight w:val="574"/>
        </w:trPr>
        <w:tc>
          <w:tcPr>
            <w:tcW w:w="4644" w:type="dxa"/>
            <w:vAlign w:val="center"/>
          </w:tcPr>
          <w:p w:rsidR="008A3DD6" w:rsidRPr="008A3DD6" w:rsidRDefault="008A3DD6" w:rsidP="008A3DD6">
            <w:pPr>
              <w:jc w:val="center"/>
              <w:rPr>
                <w:b/>
                <w:noProof/>
                <w:color w:val="000000"/>
              </w:rPr>
            </w:pPr>
            <w:r w:rsidRPr="008A3DD6">
              <w:rPr>
                <w:b/>
                <w:noProof/>
                <w:color w:val="000000"/>
              </w:rPr>
              <w:t>Покупець</w:t>
            </w:r>
          </w:p>
        </w:tc>
        <w:tc>
          <w:tcPr>
            <w:tcW w:w="5179" w:type="dxa"/>
            <w:vAlign w:val="center"/>
          </w:tcPr>
          <w:p w:rsidR="008A3DD6" w:rsidRPr="008A3DD6" w:rsidRDefault="008A3DD6" w:rsidP="008A3DD6">
            <w:pPr>
              <w:jc w:val="center"/>
              <w:rPr>
                <w:b/>
                <w:noProof/>
                <w:color w:val="000000"/>
              </w:rPr>
            </w:pPr>
            <w:r w:rsidRPr="008A3DD6">
              <w:rPr>
                <w:b/>
                <w:noProof/>
                <w:color w:val="000000"/>
              </w:rPr>
              <w:t>Продавець</w:t>
            </w:r>
          </w:p>
        </w:tc>
      </w:tr>
      <w:tr w:rsidR="008A3DD6" w:rsidRPr="008A3DD6" w:rsidTr="008A3DD6">
        <w:tc>
          <w:tcPr>
            <w:tcW w:w="4644" w:type="dxa"/>
          </w:tcPr>
          <w:p w:rsidR="008A3DD6" w:rsidRPr="008A3DD6" w:rsidRDefault="008A3DD6" w:rsidP="008A3DD6">
            <w:pPr>
              <w:jc w:val="right"/>
              <w:rPr>
                <w:b/>
                <w:noProof/>
                <w:color w:val="000000"/>
              </w:rPr>
            </w:pPr>
          </w:p>
          <w:p w:rsidR="008A3DD6" w:rsidRPr="008A3DD6" w:rsidRDefault="008A3DD6" w:rsidP="008A3DD6">
            <w:pPr>
              <w:rPr>
                <w:b/>
                <w:noProof/>
                <w:color w:val="000000"/>
              </w:rPr>
            </w:pPr>
            <w:r w:rsidRPr="008A3DD6">
              <w:rPr>
                <w:b/>
                <w:noProof/>
                <w:color w:val="000000"/>
              </w:rPr>
              <w:t xml:space="preserve">___________________ </w:t>
            </w:r>
          </w:p>
        </w:tc>
        <w:tc>
          <w:tcPr>
            <w:tcW w:w="5179" w:type="dxa"/>
          </w:tcPr>
          <w:p w:rsidR="008A3DD6" w:rsidRPr="008A3DD6" w:rsidRDefault="008A3DD6" w:rsidP="008A3DD6">
            <w:pPr>
              <w:jc w:val="right"/>
              <w:rPr>
                <w:b/>
                <w:noProof/>
                <w:color w:val="000000"/>
              </w:rPr>
            </w:pPr>
          </w:p>
          <w:p w:rsidR="008A3DD6" w:rsidRPr="008A3DD6" w:rsidRDefault="008A3DD6" w:rsidP="008A3DD6">
            <w:pPr>
              <w:ind w:right="-32"/>
              <w:rPr>
                <w:b/>
                <w:noProof/>
                <w:color w:val="000000"/>
              </w:rPr>
            </w:pPr>
            <w:r w:rsidRPr="008A3DD6">
              <w:rPr>
                <w:b/>
                <w:noProof/>
                <w:color w:val="000000"/>
              </w:rPr>
              <w:t>___________________</w:t>
            </w:r>
            <w:r w:rsidRPr="008A3DD6">
              <w:rPr>
                <w:b/>
              </w:rPr>
              <w:t xml:space="preserve"> </w:t>
            </w:r>
          </w:p>
        </w:tc>
      </w:tr>
    </w:tbl>
    <w:p w:rsidR="008A3DD6" w:rsidRPr="008A3DD6" w:rsidRDefault="008A3DD6" w:rsidP="008A3DD6">
      <w:pPr>
        <w:shd w:val="clear" w:color="auto" w:fill="FFFFFF"/>
        <w:ind w:right="1"/>
      </w:pPr>
    </w:p>
    <w:p w:rsidR="008A3DD6" w:rsidRPr="008A3DD6" w:rsidRDefault="008A3DD6" w:rsidP="008A3DD6">
      <w:pPr>
        <w:rPr>
          <w:b/>
          <w:bCs/>
        </w:rPr>
      </w:pPr>
      <w:r w:rsidRPr="008A3DD6">
        <w:rPr>
          <w:b/>
          <w:bCs/>
        </w:rPr>
        <w:br w:type="page"/>
      </w:r>
    </w:p>
    <w:p w:rsidR="008A3DD6" w:rsidRPr="008A3DD6" w:rsidRDefault="008A3DD6" w:rsidP="008A3DD6">
      <w:pPr>
        <w:keepNext/>
        <w:ind w:right="-99" w:firstLine="426"/>
        <w:jc w:val="right"/>
        <w:outlineLvl w:val="0"/>
        <w:rPr>
          <w:b/>
          <w:bCs/>
        </w:rPr>
      </w:pPr>
    </w:p>
    <w:p w:rsidR="008A3DD6" w:rsidRPr="008A3DD6" w:rsidRDefault="008A3DD6" w:rsidP="008A3DD6">
      <w:pPr>
        <w:keepNext/>
        <w:ind w:right="-99" w:firstLine="426"/>
        <w:jc w:val="right"/>
        <w:outlineLvl w:val="0"/>
        <w:rPr>
          <w:b/>
          <w:bCs/>
        </w:rPr>
      </w:pPr>
      <w:r w:rsidRPr="008A3DD6">
        <w:rPr>
          <w:b/>
          <w:bCs/>
        </w:rPr>
        <w:t xml:space="preserve">Додаток </w:t>
      </w:r>
      <w:r w:rsidR="00A909BC">
        <w:rPr>
          <w:b/>
          <w:bCs/>
        </w:rPr>
        <w:t>4</w:t>
      </w:r>
    </w:p>
    <w:p w:rsidR="008A3DD6" w:rsidRPr="008A3DD6" w:rsidRDefault="008A3DD6" w:rsidP="008A3DD6">
      <w:pPr>
        <w:keepNext/>
        <w:ind w:right="-99" w:firstLine="426"/>
        <w:jc w:val="right"/>
        <w:outlineLvl w:val="0"/>
        <w:rPr>
          <w:b/>
          <w:bCs/>
        </w:rPr>
      </w:pPr>
      <w:r w:rsidRPr="008A3DD6">
        <w:rPr>
          <w:b/>
          <w:bCs/>
        </w:rPr>
        <w:t xml:space="preserve">до документації </w:t>
      </w:r>
    </w:p>
    <w:p w:rsidR="008A3DD6" w:rsidRPr="008A3DD6" w:rsidRDefault="008A3DD6" w:rsidP="008A3DD6">
      <w:pPr>
        <w:keepNext/>
        <w:ind w:right="-99" w:firstLine="426"/>
        <w:jc w:val="right"/>
        <w:outlineLvl w:val="0"/>
        <w:rPr>
          <w:b/>
          <w:bCs/>
        </w:rPr>
      </w:pPr>
    </w:p>
    <w:p w:rsidR="008A3DD6" w:rsidRPr="008A3DD6" w:rsidRDefault="008A3DD6" w:rsidP="008A3DD6">
      <w:pPr>
        <w:widowControl w:val="0"/>
        <w:autoSpaceDE w:val="0"/>
        <w:autoSpaceDN w:val="0"/>
        <w:adjustRightInd w:val="0"/>
        <w:jc w:val="center"/>
        <w:rPr>
          <w:b/>
          <w:bCs/>
        </w:rPr>
      </w:pPr>
      <w:r w:rsidRPr="008A3DD6">
        <w:rPr>
          <w:b/>
          <w:bCs/>
        </w:rPr>
        <w:t xml:space="preserve">АНКЕТА УЧАСНИКА КОНКУРСНИХ ТОРГІВ ПАТ «УКРНАФТА» </w:t>
      </w:r>
    </w:p>
    <w:p w:rsidR="008A3DD6" w:rsidRPr="008A3DD6" w:rsidRDefault="008A3DD6" w:rsidP="008A3DD6">
      <w:pPr>
        <w:widowControl w:val="0"/>
        <w:autoSpaceDE w:val="0"/>
        <w:autoSpaceDN w:val="0"/>
        <w:adjustRightInd w:val="0"/>
        <w:jc w:val="center"/>
        <w:rPr>
          <w:bCs/>
          <w:sz w:val="22"/>
          <w:szCs w:val="22"/>
        </w:rPr>
      </w:pPr>
      <w:r w:rsidRPr="008A3DD6">
        <w:rPr>
          <w:bCs/>
          <w:sz w:val="22"/>
          <w:szCs w:val="22"/>
        </w:rPr>
        <w:t>станом на ________________ 20____ року</w:t>
      </w:r>
    </w:p>
    <w:p w:rsidR="008A3DD6" w:rsidRPr="008A3DD6" w:rsidRDefault="008A3DD6" w:rsidP="008A3DD6">
      <w:pPr>
        <w:widowControl w:val="0"/>
        <w:autoSpaceDE w:val="0"/>
        <w:autoSpaceDN w:val="0"/>
        <w:adjustRightInd w:val="0"/>
        <w:jc w:val="center"/>
        <w:rPr>
          <w:bCs/>
          <w:sz w:val="22"/>
          <w:szCs w:val="22"/>
        </w:rPr>
      </w:pPr>
    </w:p>
    <w:tbl>
      <w:tblPr>
        <w:tblW w:w="10340" w:type="dxa"/>
        <w:jc w:val="center"/>
        <w:tblLayout w:type="fixed"/>
        <w:tblLook w:val="0000" w:firstRow="0" w:lastRow="0" w:firstColumn="0" w:lastColumn="0" w:noHBand="0" w:noVBand="0"/>
      </w:tblPr>
      <w:tblGrid>
        <w:gridCol w:w="5360"/>
        <w:gridCol w:w="4980"/>
      </w:tblGrid>
      <w:tr w:rsidR="008A3DD6" w:rsidRPr="008A3DD6" w:rsidTr="00A36DCB">
        <w:trPr>
          <w:trHeight w:val="381"/>
          <w:jc w:val="center"/>
        </w:trPr>
        <w:tc>
          <w:tcPr>
            <w:tcW w:w="5360" w:type="dxa"/>
            <w:tcBorders>
              <w:top w:val="single" w:sz="6" w:space="0" w:color="auto"/>
              <w:left w:val="single" w:sz="6" w:space="0" w:color="auto"/>
              <w:bottom w:val="single" w:sz="6" w:space="0" w:color="auto"/>
              <w:right w:val="single" w:sz="6" w:space="0" w:color="auto"/>
            </w:tcBorders>
            <w:shd w:val="clear" w:color="auto" w:fill="CCFFFF"/>
            <w:vAlign w:val="center"/>
          </w:tcPr>
          <w:p w:rsidR="008A3DD6" w:rsidRPr="008A3DD6" w:rsidRDefault="008A3DD6" w:rsidP="008A3DD6">
            <w:pPr>
              <w:widowControl w:val="0"/>
              <w:autoSpaceDE w:val="0"/>
              <w:autoSpaceDN w:val="0"/>
              <w:adjustRightInd w:val="0"/>
              <w:jc w:val="center"/>
              <w:rPr>
                <w:b/>
                <w:bCs/>
                <w:sz w:val="22"/>
              </w:rPr>
            </w:pPr>
            <w:r w:rsidRPr="008A3DD6">
              <w:rPr>
                <w:b/>
                <w:bCs/>
                <w:sz w:val="22"/>
              </w:rPr>
              <w:t>Інформація про відповідність учасника установленим кваліфікаційним вимогам</w:t>
            </w:r>
          </w:p>
        </w:tc>
        <w:tc>
          <w:tcPr>
            <w:tcW w:w="4980" w:type="dxa"/>
            <w:tcBorders>
              <w:top w:val="single" w:sz="6" w:space="0" w:color="auto"/>
              <w:left w:val="single" w:sz="6" w:space="0" w:color="auto"/>
              <w:bottom w:val="single" w:sz="6" w:space="0" w:color="auto"/>
              <w:right w:val="single" w:sz="6" w:space="0" w:color="auto"/>
            </w:tcBorders>
            <w:shd w:val="clear" w:color="auto" w:fill="CCFFFF"/>
            <w:vAlign w:val="center"/>
          </w:tcPr>
          <w:p w:rsidR="008A3DD6" w:rsidRPr="008A3DD6" w:rsidRDefault="008A3DD6" w:rsidP="008A3DD6">
            <w:pPr>
              <w:widowControl w:val="0"/>
              <w:autoSpaceDE w:val="0"/>
              <w:autoSpaceDN w:val="0"/>
              <w:adjustRightInd w:val="0"/>
              <w:jc w:val="center"/>
              <w:rPr>
                <w:b/>
                <w:bCs/>
                <w:sz w:val="22"/>
              </w:rPr>
            </w:pPr>
            <w:r w:rsidRPr="008A3DD6">
              <w:rPr>
                <w:b/>
                <w:bCs/>
                <w:sz w:val="22"/>
              </w:rPr>
              <w:t xml:space="preserve">Анкетні дані </w:t>
            </w:r>
          </w:p>
          <w:p w:rsidR="008A3DD6" w:rsidRPr="008A3DD6" w:rsidRDefault="008A3DD6" w:rsidP="008A3DD6">
            <w:pPr>
              <w:widowControl w:val="0"/>
              <w:autoSpaceDE w:val="0"/>
              <w:autoSpaceDN w:val="0"/>
              <w:adjustRightInd w:val="0"/>
              <w:jc w:val="center"/>
              <w:rPr>
                <w:bCs/>
                <w:i/>
                <w:sz w:val="22"/>
              </w:rPr>
            </w:pPr>
            <w:r w:rsidRPr="008A3DD6">
              <w:rPr>
                <w:bCs/>
                <w:i/>
                <w:sz w:val="22"/>
              </w:rPr>
              <w:t>(заповнюється учасником)</w:t>
            </w:r>
          </w:p>
        </w:tc>
      </w:tr>
      <w:tr w:rsidR="008A3DD6" w:rsidRPr="008A3DD6" w:rsidTr="00A36DCB">
        <w:trPr>
          <w:trHeight w:val="381"/>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 xml:space="preserve">Повна та скорочена назва юридичної/фізичної особи </w:t>
            </w:r>
            <w:r w:rsidRPr="008A3DD6">
              <w:rPr>
                <w:i/>
                <w:sz w:val="20"/>
              </w:rPr>
              <w:t>(згідно свідоцтва про державну реєстрацію або паспорта фізичної особи)</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spacing w:before="120"/>
              <w:rPr>
                <w:sz w:val="22"/>
              </w:rPr>
            </w:pPr>
          </w:p>
        </w:tc>
      </w:tr>
      <w:tr w:rsidR="008A3DD6" w:rsidRPr="008A3DD6" w:rsidTr="00A36DCB">
        <w:trPr>
          <w:trHeight w:val="381"/>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bCs/>
                <w:sz w:val="22"/>
              </w:rPr>
            </w:pPr>
            <w:r w:rsidRPr="008A3DD6">
              <w:rPr>
                <w:bCs/>
                <w:sz w:val="22"/>
              </w:rPr>
              <w:t>Статус учасника</w:t>
            </w:r>
          </w:p>
          <w:p w:rsidR="008A3DD6" w:rsidRPr="008A3DD6" w:rsidRDefault="008A3DD6" w:rsidP="008A3DD6">
            <w:pPr>
              <w:widowControl w:val="0"/>
              <w:autoSpaceDE w:val="0"/>
              <w:autoSpaceDN w:val="0"/>
              <w:adjustRightInd w:val="0"/>
              <w:rPr>
                <w:bCs/>
                <w:i/>
                <w:sz w:val="22"/>
              </w:rPr>
            </w:pPr>
            <w:r w:rsidRPr="008A3DD6">
              <w:rPr>
                <w:bCs/>
                <w:i/>
                <w:sz w:val="20"/>
              </w:rPr>
              <w:t>(виробник товару, офіційний представник виробника товару (дилер, агент, дистриб’ютор тощо), інше)</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spacing w:before="120"/>
              <w:rPr>
                <w:sz w:val="22"/>
              </w:rPr>
            </w:pPr>
          </w:p>
        </w:tc>
      </w:tr>
      <w:tr w:rsidR="008A3DD6" w:rsidRPr="008A3DD6" w:rsidTr="00A36DCB">
        <w:trPr>
          <w:trHeight w:val="335"/>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bCs/>
                <w:sz w:val="22"/>
              </w:rPr>
            </w:pPr>
            <w:r w:rsidRPr="008A3DD6">
              <w:rPr>
                <w:bCs/>
                <w:sz w:val="22"/>
              </w:rPr>
              <w:t>Код за ЄДРПОУ або ідентифікаційний номер учасника (для фізичних осіб)</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340"/>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 xml:space="preserve">Юридична адреса </w:t>
            </w:r>
          </w:p>
          <w:p w:rsidR="008A3DD6" w:rsidRPr="008A3DD6" w:rsidRDefault="008A3DD6" w:rsidP="008A3DD6">
            <w:pPr>
              <w:widowControl w:val="0"/>
              <w:autoSpaceDE w:val="0"/>
              <w:autoSpaceDN w:val="0"/>
              <w:adjustRightInd w:val="0"/>
              <w:rPr>
                <w:bCs/>
                <w:sz w:val="22"/>
              </w:rPr>
            </w:pPr>
            <w:r w:rsidRPr="008A3DD6">
              <w:rPr>
                <w:i/>
                <w:sz w:val="20"/>
              </w:rPr>
              <w:t>(область, місто, вулиця, будинок, індекс)</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359"/>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bCs/>
                <w:sz w:val="22"/>
              </w:rPr>
            </w:pPr>
            <w:r w:rsidRPr="008A3DD6">
              <w:rPr>
                <w:bCs/>
                <w:sz w:val="22"/>
              </w:rPr>
              <w:t xml:space="preserve">Поштова/фактична  адреса </w:t>
            </w:r>
          </w:p>
          <w:p w:rsidR="008A3DD6" w:rsidRPr="008A3DD6" w:rsidRDefault="008A3DD6" w:rsidP="008A3DD6">
            <w:pPr>
              <w:widowControl w:val="0"/>
              <w:autoSpaceDE w:val="0"/>
              <w:autoSpaceDN w:val="0"/>
              <w:adjustRightInd w:val="0"/>
              <w:rPr>
                <w:sz w:val="22"/>
              </w:rPr>
            </w:pPr>
            <w:r w:rsidRPr="008A3DD6">
              <w:rPr>
                <w:i/>
                <w:sz w:val="20"/>
              </w:rPr>
              <w:t>(область, місто, вулиця, будинок, індекс)</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359"/>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Телефон/факс</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324"/>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Адреса електронної пошти</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color w:val="000000"/>
                <w:sz w:val="22"/>
              </w:rPr>
            </w:pPr>
          </w:p>
        </w:tc>
      </w:tr>
      <w:tr w:rsidR="008A3DD6" w:rsidRPr="008A3DD6" w:rsidTr="00A36DCB">
        <w:trPr>
          <w:trHeight w:val="329"/>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Адреса сторінки в інтернеті</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392"/>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 свідоцтва платника ПДВ/витяг з реєстру платників ПДВ, дата реєстрації (видачі)</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407"/>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Ідентифікаційний податковий номер</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353"/>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 xml:space="preserve">Назва банку (відділення, управління), його місцезнаходження, МФО та номер рахунку </w:t>
            </w:r>
          </w:p>
          <w:p w:rsidR="008A3DD6" w:rsidRPr="008A3DD6" w:rsidRDefault="008A3DD6" w:rsidP="008A3DD6">
            <w:pPr>
              <w:widowControl w:val="0"/>
              <w:autoSpaceDE w:val="0"/>
              <w:autoSpaceDN w:val="0"/>
              <w:adjustRightInd w:val="0"/>
              <w:rPr>
                <w:sz w:val="22"/>
              </w:rPr>
            </w:pPr>
            <w:r w:rsidRPr="008A3DD6">
              <w:rPr>
                <w:i/>
                <w:sz w:val="20"/>
              </w:rPr>
              <w:t>(зазначати реквізити, які будуть застосовані при укладанні договору)</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353"/>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Керівник (П.І.Б.), посада (згідно статуту або іншого установчого документа)</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spacing w:before="120"/>
              <w:rPr>
                <w:sz w:val="22"/>
              </w:rPr>
            </w:pPr>
          </w:p>
        </w:tc>
      </w:tr>
      <w:tr w:rsidR="008A3DD6" w:rsidRPr="008A3DD6" w:rsidTr="00A36DCB">
        <w:trPr>
          <w:trHeight w:val="353"/>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r w:rsidRPr="008A3DD6">
              <w:rPr>
                <w:sz w:val="22"/>
              </w:rPr>
              <w:t xml:space="preserve">Контактні особи, уповноважені здійснювати переговори з Замовником </w:t>
            </w:r>
          </w:p>
          <w:p w:rsidR="008A3DD6" w:rsidRPr="008A3DD6" w:rsidRDefault="008A3DD6" w:rsidP="008A3DD6">
            <w:pPr>
              <w:widowControl w:val="0"/>
              <w:autoSpaceDE w:val="0"/>
              <w:autoSpaceDN w:val="0"/>
              <w:adjustRightInd w:val="0"/>
              <w:rPr>
                <w:i/>
                <w:sz w:val="22"/>
              </w:rPr>
            </w:pPr>
            <w:r w:rsidRPr="008A3DD6">
              <w:rPr>
                <w:i/>
                <w:sz w:val="20"/>
              </w:rPr>
              <w:t>(П.І.Б., посада,  контактні дані)</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r w:rsidR="008A3DD6" w:rsidRPr="008A3DD6" w:rsidTr="00A36DCB">
        <w:trPr>
          <w:trHeight w:val="722"/>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bCs/>
                <w:sz w:val="22"/>
              </w:rPr>
            </w:pPr>
            <w:r w:rsidRPr="008A3DD6">
              <w:rPr>
                <w:bCs/>
                <w:sz w:val="22"/>
              </w:rPr>
              <w:t>Обрана система оподаткування</w:t>
            </w:r>
          </w:p>
          <w:p w:rsidR="008A3DD6" w:rsidRPr="008A3DD6" w:rsidRDefault="008A3DD6" w:rsidP="008A3DD6">
            <w:pPr>
              <w:widowControl w:val="0"/>
              <w:autoSpaceDE w:val="0"/>
              <w:autoSpaceDN w:val="0"/>
              <w:adjustRightInd w:val="0"/>
              <w:rPr>
                <w:bCs/>
                <w:sz w:val="22"/>
              </w:rPr>
            </w:pPr>
            <w:r w:rsidRPr="008A3DD6">
              <w:rPr>
                <w:i/>
                <w:sz w:val="20"/>
              </w:rPr>
              <w:t>(вказується розмір ставки згідно ПКУ розділ ХІV, глава 1)</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b/>
                <w:bCs/>
                <w:sz w:val="22"/>
              </w:rPr>
            </w:pPr>
          </w:p>
        </w:tc>
      </w:tr>
      <w:tr w:rsidR="008A3DD6" w:rsidRPr="008A3DD6" w:rsidTr="00A36DCB">
        <w:trPr>
          <w:trHeight w:val="722"/>
          <w:jc w:val="center"/>
        </w:trPr>
        <w:tc>
          <w:tcPr>
            <w:tcW w:w="536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bCs/>
                <w:sz w:val="22"/>
              </w:rPr>
            </w:pPr>
            <w:r w:rsidRPr="008A3DD6">
              <w:rPr>
                <w:bCs/>
                <w:sz w:val="22"/>
              </w:rPr>
              <w:t xml:space="preserve">№ свідоцтва про право сплату єдиного податку суб’єктом малого підприємництва – юридичною особою </w:t>
            </w:r>
            <w:r w:rsidRPr="008A3DD6">
              <w:rPr>
                <w:sz w:val="22"/>
              </w:rPr>
              <w:t>(у випадку наявності); (</w:t>
            </w:r>
            <w:r w:rsidRPr="008A3DD6">
              <w:rPr>
                <w:i/>
                <w:sz w:val="20"/>
              </w:rPr>
              <w:t>дата реєстрації/видачі)</w:t>
            </w:r>
          </w:p>
        </w:tc>
        <w:tc>
          <w:tcPr>
            <w:tcW w:w="4980" w:type="dxa"/>
            <w:tcBorders>
              <w:top w:val="single" w:sz="6" w:space="0" w:color="auto"/>
              <w:left w:val="single" w:sz="6" w:space="0" w:color="auto"/>
              <w:bottom w:val="single" w:sz="6" w:space="0" w:color="auto"/>
              <w:right w:val="single" w:sz="6" w:space="0" w:color="auto"/>
            </w:tcBorders>
            <w:vAlign w:val="center"/>
          </w:tcPr>
          <w:p w:rsidR="008A3DD6" w:rsidRPr="008A3DD6" w:rsidRDefault="008A3DD6" w:rsidP="008A3DD6">
            <w:pPr>
              <w:widowControl w:val="0"/>
              <w:autoSpaceDE w:val="0"/>
              <w:autoSpaceDN w:val="0"/>
              <w:adjustRightInd w:val="0"/>
              <w:rPr>
                <w:sz w:val="22"/>
              </w:rPr>
            </w:pPr>
          </w:p>
        </w:tc>
      </w:tr>
    </w:tbl>
    <w:p w:rsidR="008A3DD6" w:rsidRPr="008A3DD6" w:rsidRDefault="008A3DD6" w:rsidP="008A3DD6">
      <w:pPr>
        <w:tabs>
          <w:tab w:val="left" w:pos="5445"/>
        </w:tabs>
        <w:jc w:val="center"/>
      </w:pPr>
    </w:p>
    <w:p w:rsidR="008A3DD6" w:rsidRPr="008A3DD6" w:rsidRDefault="008A3DD6" w:rsidP="008A3DD6">
      <w:pPr>
        <w:tabs>
          <w:tab w:val="left" w:pos="5445"/>
        </w:tabs>
        <w:jc w:val="both"/>
      </w:pPr>
    </w:p>
    <w:p w:rsidR="008A3DD6" w:rsidRPr="008A3DD6" w:rsidRDefault="008A3DD6" w:rsidP="008A3DD6">
      <w:pPr>
        <w:tabs>
          <w:tab w:val="left" w:pos="5445"/>
        </w:tabs>
        <w:jc w:val="both"/>
      </w:pPr>
      <w:r w:rsidRPr="008A3DD6">
        <w:t xml:space="preserve">Керівник учасника      </w:t>
      </w:r>
      <w:r w:rsidRPr="008A3DD6">
        <w:tab/>
        <w:t>підпис      ___________________________</w:t>
      </w:r>
    </w:p>
    <w:p w:rsidR="008A3DD6" w:rsidRPr="008A3DD6" w:rsidRDefault="008A3DD6" w:rsidP="008A3DD6">
      <w:pPr>
        <w:tabs>
          <w:tab w:val="left" w:pos="5445"/>
        </w:tabs>
        <w:jc w:val="both"/>
      </w:pPr>
    </w:p>
    <w:p w:rsidR="008A3DD6" w:rsidRPr="008A3DD6" w:rsidRDefault="008A3DD6" w:rsidP="008A3DD6">
      <w:pPr>
        <w:tabs>
          <w:tab w:val="left" w:pos="5445"/>
        </w:tabs>
        <w:jc w:val="both"/>
      </w:pPr>
    </w:p>
    <w:p w:rsidR="008A3DD6" w:rsidRPr="008A3DD6" w:rsidRDefault="008A3DD6" w:rsidP="008A3DD6">
      <w:pPr>
        <w:tabs>
          <w:tab w:val="left" w:pos="5445"/>
        </w:tabs>
        <w:jc w:val="both"/>
      </w:pPr>
      <w:r w:rsidRPr="008A3DD6">
        <w:t xml:space="preserve">Головний бухгалтер    учасника  </w:t>
      </w:r>
      <w:r w:rsidRPr="008A3DD6">
        <w:tab/>
        <w:t>підпис      ___________________________</w:t>
      </w:r>
    </w:p>
    <w:p w:rsidR="008A3DD6" w:rsidRPr="008A3DD6" w:rsidRDefault="008A3DD6" w:rsidP="008A3DD6">
      <w:pPr>
        <w:widowControl w:val="0"/>
        <w:autoSpaceDE w:val="0"/>
        <w:autoSpaceDN w:val="0"/>
        <w:adjustRightInd w:val="0"/>
        <w:ind w:left="5664" w:firstLine="708"/>
        <w:jc w:val="both"/>
        <w:rPr>
          <w:bCs/>
          <w:sz w:val="20"/>
          <w:szCs w:val="20"/>
        </w:rPr>
      </w:pPr>
    </w:p>
    <w:p w:rsidR="008A3DD6" w:rsidRPr="008A3DD6" w:rsidRDefault="008A3DD6" w:rsidP="008A3DD6">
      <w:pPr>
        <w:widowControl w:val="0"/>
        <w:autoSpaceDE w:val="0"/>
        <w:autoSpaceDN w:val="0"/>
        <w:adjustRightInd w:val="0"/>
        <w:ind w:left="7080" w:firstLine="708"/>
        <w:jc w:val="both"/>
        <w:rPr>
          <w:bCs/>
          <w:sz w:val="20"/>
          <w:szCs w:val="20"/>
        </w:rPr>
      </w:pPr>
    </w:p>
    <w:p w:rsidR="008A3DD6" w:rsidRPr="008A3DD6" w:rsidRDefault="008A3DD6" w:rsidP="008A3DD6">
      <w:pPr>
        <w:widowControl w:val="0"/>
        <w:autoSpaceDE w:val="0"/>
        <w:autoSpaceDN w:val="0"/>
        <w:adjustRightInd w:val="0"/>
        <w:ind w:left="7080" w:firstLine="708"/>
        <w:jc w:val="both"/>
        <w:rPr>
          <w:bCs/>
          <w:sz w:val="20"/>
          <w:szCs w:val="20"/>
        </w:rPr>
      </w:pPr>
      <w:r w:rsidRPr="008A3DD6">
        <w:rPr>
          <w:bCs/>
          <w:sz w:val="20"/>
          <w:szCs w:val="20"/>
        </w:rPr>
        <w:t>(М.П.)</w:t>
      </w:r>
    </w:p>
    <w:p w:rsidR="008A3DD6" w:rsidRPr="008A3DD6" w:rsidRDefault="008A3DD6" w:rsidP="008A3DD6">
      <w:pPr>
        <w:rPr>
          <w:bCs/>
          <w:sz w:val="20"/>
          <w:szCs w:val="20"/>
        </w:rPr>
      </w:pPr>
    </w:p>
    <w:p w:rsidR="008A3DD6" w:rsidRPr="008A3DD6" w:rsidRDefault="008A3DD6" w:rsidP="008A3DD6">
      <w:pPr>
        <w:rPr>
          <w:bCs/>
          <w:sz w:val="20"/>
          <w:szCs w:val="20"/>
        </w:rPr>
      </w:pPr>
    </w:p>
    <w:p w:rsidR="008A3DD6" w:rsidRPr="008A3DD6" w:rsidRDefault="008A3DD6" w:rsidP="008A3DD6">
      <w:pPr>
        <w:rPr>
          <w:bCs/>
          <w:sz w:val="20"/>
          <w:szCs w:val="20"/>
        </w:rPr>
      </w:pPr>
    </w:p>
    <w:p w:rsidR="008A3DD6" w:rsidRPr="008A3DD6" w:rsidRDefault="008A3DD6" w:rsidP="008A3DD6">
      <w:pPr>
        <w:rPr>
          <w:bCs/>
          <w:sz w:val="20"/>
          <w:szCs w:val="20"/>
        </w:rPr>
      </w:pPr>
    </w:p>
    <w:p w:rsidR="008A3DD6" w:rsidRPr="008A3DD6" w:rsidRDefault="008A3DD6" w:rsidP="008A3DD6">
      <w:pPr>
        <w:rPr>
          <w:bCs/>
          <w:sz w:val="20"/>
          <w:szCs w:val="20"/>
        </w:rPr>
      </w:pPr>
    </w:p>
    <w:p w:rsidR="00E0428C" w:rsidRDefault="008A3DD6" w:rsidP="008A3DD6">
      <w:pPr>
        <w:rPr>
          <w:bCs/>
          <w:sz w:val="20"/>
          <w:szCs w:val="20"/>
        </w:rPr>
      </w:pPr>
      <w:r w:rsidRPr="008A3DD6">
        <w:rPr>
          <w:bCs/>
          <w:sz w:val="20"/>
          <w:szCs w:val="20"/>
        </w:rPr>
        <w:tab/>
      </w:r>
    </w:p>
    <w:p w:rsidR="00F40EA5" w:rsidRDefault="00F40EA5">
      <w:pPr>
        <w:rPr>
          <w:bCs/>
          <w:sz w:val="20"/>
          <w:szCs w:val="20"/>
        </w:rPr>
      </w:pPr>
      <w:r>
        <w:rPr>
          <w:bCs/>
          <w:sz w:val="20"/>
          <w:szCs w:val="20"/>
        </w:rPr>
        <w:br w:type="page"/>
      </w:r>
    </w:p>
    <w:p w:rsidR="00F40EA5" w:rsidRPr="002E2202" w:rsidRDefault="00F40EA5" w:rsidP="00F40EA5">
      <w:pPr>
        <w:jc w:val="right"/>
        <w:rPr>
          <w:b/>
          <w:bCs/>
        </w:rPr>
      </w:pPr>
      <w:r w:rsidRPr="002E2202">
        <w:rPr>
          <w:b/>
          <w:bCs/>
        </w:rPr>
        <w:lastRenderedPageBreak/>
        <w:t xml:space="preserve">Додаток </w:t>
      </w:r>
      <w:r>
        <w:rPr>
          <w:b/>
          <w:bCs/>
        </w:rPr>
        <w:t>7</w:t>
      </w:r>
    </w:p>
    <w:p w:rsidR="00F40EA5" w:rsidRPr="002E2202" w:rsidRDefault="00F40EA5" w:rsidP="00F40EA5">
      <w:pPr>
        <w:jc w:val="right"/>
        <w:rPr>
          <w:b/>
          <w:bCs/>
        </w:rPr>
      </w:pPr>
      <w:r w:rsidRPr="002E2202">
        <w:rPr>
          <w:b/>
          <w:bCs/>
        </w:rPr>
        <w:t>до документації</w:t>
      </w:r>
    </w:p>
    <w:p w:rsidR="00F40EA5" w:rsidRDefault="00F40EA5" w:rsidP="00F40EA5">
      <w:pPr>
        <w:jc w:val="center"/>
        <w:rPr>
          <w:b/>
        </w:rPr>
      </w:pPr>
    </w:p>
    <w:p w:rsidR="00F40EA5" w:rsidRPr="00FF10BC" w:rsidRDefault="00F40EA5" w:rsidP="00F40EA5">
      <w:pPr>
        <w:jc w:val="center"/>
        <w:rPr>
          <w:b/>
        </w:rPr>
      </w:pPr>
      <w:r w:rsidRPr="00FF10BC">
        <w:rPr>
          <w:b/>
        </w:rPr>
        <w:t>ТЕХНІЧНІ ВИМОГИ ДО ПРЕДМЕТУ ЗАКУПІВЛІ</w:t>
      </w:r>
    </w:p>
    <w:p w:rsidR="008A3DD6" w:rsidRDefault="008A3DD6" w:rsidP="008A3DD6">
      <w:pPr>
        <w:rPr>
          <w:bCs/>
          <w:sz w:val="20"/>
          <w:szCs w:val="20"/>
        </w:rPr>
      </w:pPr>
    </w:p>
    <w:p w:rsidR="00F40EA5" w:rsidRDefault="00F40EA5" w:rsidP="00F40EA5">
      <w:r>
        <w:rPr>
          <w:rStyle w:val="fontstyle01"/>
        </w:rPr>
        <w:t xml:space="preserve">Предмет закупівлі </w:t>
      </w:r>
      <w:r>
        <w:rPr>
          <w:rStyle w:val="fontstyle21"/>
        </w:rPr>
        <w:t xml:space="preserve">– </w:t>
      </w:r>
      <w:proofErr w:type="spellStart"/>
      <w:r>
        <w:rPr>
          <w:rStyle w:val="fontstyle31"/>
        </w:rPr>
        <w:t>гідрофобізатор</w:t>
      </w:r>
      <w:proofErr w:type="spellEnd"/>
      <w:r>
        <w:rPr>
          <w:rStyle w:val="fontstyle31"/>
        </w:rPr>
        <w:t xml:space="preserve"> </w:t>
      </w:r>
      <w:proofErr w:type="spellStart"/>
      <w:r>
        <w:rPr>
          <w:rStyle w:val="fontstyle31"/>
        </w:rPr>
        <w:t>Софір</w:t>
      </w:r>
      <w:proofErr w:type="spellEnd"/>
      <w:r>
        <w:rPr>
          <w:rStyle w:val="fontstyle31"/>
        </w:rPr>
        <w:t>-ГФ, або еквівалент</w:t>
      </w:r>
      <w:r>
        <w:rPr>
          <w:rFonts w:ascii="TimesNewRomanPS-BoldMT" w:hAnsi="TimesNewRomanPS-BoldMT"/>
          <w:b/>
          <w:bCs/>
          <w:color w:val="000000"/>
        </w:rPr>
        <w:br/>
      </w:r>
      <w:r>
        <w:rPr>
          <w:rStyle w:val="fontstyle01"/>
        </w:rPr>
        <w:t>Предмет закупівлі повинен забезпечувати значення технічних характеристик у</w:t>
      </w:r>
      <w:r>
        <w:rPr>
          <w:rFonts w:ascii="TimesNewRomanPS-ItalicMT" w:hAnsi="TimesNewRomanPS-ItalicMT"/>
          <w:i/>
          <w:iCs/>
          <w:color w:val="000000"/>
        </w:rPr>
        <w:br/>
      </w:r>
      <w:r>
        <w:rPr>
          <w:rStyle w:val="fontstyle01"/>
        </w:rPr>
        <w:t>відповідності до вказаних в таблиці (у разі потреби – додаються плани, креслення, малюнки</w:t>
      </w:r>
      <w:r>
        <w:rPr>
          <w:rFonts w:ascii="TimesNewRomanPS-ItalicMT" w:hAnsi="TimesNewRomanPS-ItalicMT"/>
          <w:i/>
          <w:iCs/>
          <w:color w:val="000000"/>
        </w:rPr>
        <w:br/>
      </w:r>
      <w:r>
        <w:rPr>
          <w:rStyle w:val="fontstyle01"/>
        </w:rPr>
        <w:t>чи опис предмета закупівлі):</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6095"/>
        <w:gridCol w:w="2835"/>
      </w:tblGrid>
      <w:tr w:rsidR="00F40EA5" w:rsidTr="00F40EA5">
        <w:tc>
          <w:tcPr>
            <w:tcW w:w="704" w:type="dxa"/>
            <w:tcBorders>
              <w:top w:val="single" w:sz="4" w:space="0" w:color="auto"/>
              <w:left w:val="single" w:sz="4" w:space="0" w:color="auto"/>
              <w:bottom w:val="single" w:sz="4" w:space="0" w:color="auto"/>
              <w:right w:val="single" w:sz="4" w:space="0" w:color="auto"/>
            </w:tcBorders>
            <w:vAlign w:val="center"/>
            <w:hideMark/>
          </w:tcPr>
          <w:p w:rsidR="00F40EA5" w:rsidRDefault="00F40EA5">
            <w:r>
              <w:rPr>
                <w:rStyle w:val="fontstyle21"/>
              </w:rPr>
              <w:t>№</w:t>
            </w:r>
            <w:r>
              <w:rPr>
                <w:rFonts w:ascii="TimesNewRomanPSMT" w:hAnsi="TimesNewRomanPSMT"/>
                <w:color w:val="000000"/>
              </w:rPr>
              <w:br/>
            </w:r>
            <w:r>
              <w:rPr>
                <w:rStyle w:val="fontstyle21"/>
              </w:rPr>
              <w:t xml:space="preserve">п/п </w:t>
            </w:r>
          </w:p>
        </w:tc>
        <w:tc>
          <w:tcPr>
            <w:tcW w:w="6095" w:type="dxa"/>
            <w:tcBorders>
              <w:top w:val="single" w:sz="4" w:space="0" w:color="auto"/>
              <w:left w:val="single" w:sz="4" w:space="0" w:color="auto"/>
              <w:bottom w:val="single" w:sz="4" w:space="0" w:color="auto"/>
              <w:right w:val="single" w:sz="4" w:space="0" w:color="auto"/>
            </w:tcBorders>
            <w:vAlign w:val="center"/>
            <w:hideMark/>
          </w:tcPr>
          <w:p w:rsidR="00F40EA5" w:rsidRDefault="00F40EA5">
            <w:r>
              <w:rPr>
                <w:rStyle w:val="fontstyle21"/>
              </w:rPr>
              <w:t xml:space="preserve">Технічні вимоги до предмету закупівлі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40EA5" w:rsidRDefault="00F40EA5">
            <w:r>
              <w:rPr>
                <w:rStyle w:val="fontstyle21"/>
              </w:rPr>
              <w:t>Норма</w:t>
            </w:r>
          </w:p>
        </w:tc>
      </w:tr>
      <w:tr w:rsidR="00F40EA5" w:rsidTr="00F40EA5">
        <w:tc>
          <w:tcPr>
            <w:tcW w:w="704" w:type="dxa"/>
            <w:tcBorders>
              <w:top w:val="single" w:sz="4" w:space="0" w:color="auto"/>
              <w:left w:val="single" w:sz="4" w:space="0" w:color="auto"/>
              <w:bottom w:val="single" w:sz="4" w:space="0" w:color="auto"/>
              <w:right w:val="single" w:sz="4" w:space="0" w:color="auto"/>
            </w:tcBorders>
            <w:vAlign w:val="center"/>
            <w:hideMark/>
          </w:tcPr>
          <w:p w:rsidR="00F40EA5" w:rsidRDefault="00F40EA5">
            <w:r>
              <w:rPr>
                <w:rStyle w:val="fontstyle21"/>
              </w:rPr>
              <w:t xml:space="preserve">1 </w:t>
            </w:r>
          </w:p>
        </w:tc>
        <w:tc>
          <w:tcPr>
            <w:tcW w:w="6095" w:type="dxa"/>
            <w:tcBorders>
              <w:top w:val="single" w:sz="4" w:space="0" w:color="auto"/>
              <w:left w:val="single" w:sz="4" w:space="0" w:color="auto"/>
              <w:bottom w:val="single" w:sz="4" w:space="0" w:color="auto"/>
              <w:right w:val="single" w:sz="4" w:space="0" w:color="auto"/>
            </w:tcBorders>
            <w:vAlign w:val="center"/>
            <w:hideMark/>
          </w:tcPr>
          <w:p w:rsidR="00F40EA5" w:rsidRDefault="00F40EA5">
            <w:r>
              <w:rPr>
                <w:rStyle w:val="fontstyle21"/>
              </w:rPr>
              <w:t>Сумісність із пластовою водою, густиною до</w:t>
            </w:r>
            <w:r>
              <w:rPr>
                <w:rFonts w:ascii="TimesNewRomanPSMT" w:hAnsi="TimesNewRomanPSMT"/>
                <w:color w:val="000000"/>
              </w:rPr>
              <w:br/>
            </w:r>
            <w:r>
              <w:rPr>
                <w:rStyle w:val="fontstyle21"/>
              </w:rPr>
              <w:t>1150 кг/м</w:t>
            </w:r>
            <w:r>
              <w:rPr>
                <w:rStyle w:val="fontstyle21"/>
                <w:sz w:val="16"/>
                <w:szCs w:val="16"/>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F40EA5" w:rsidRDefault="00F40EA5">
            <w:r>
              <w:rPr>
                <w:rStyle w:val="fontstyle21"/>
              </w:rPr>
              <w:t>Сумісний, без утворення</w:t>
            </w:r>
            <w:r>
              <w:rPr>
                <w:rFonts w:ascii="TimesNewRomanPSMT" w:hAnsi="TimesNewRomanPSMT"/>
                <w:color w:val="000000"/>
              </w:rPr>
              <w:br/>
            </w:r>
            <w:r>
              <w:rPr>
                <w:rStyle w:val="fontstyle21"/>
              </w:rPr>
              <w:t xml:space="preserve">нерозчинних </w:t>
            </w:r>
            <w:proofErr w:type="spellStart"/>
            <w:r>
              <w:rPr>
                <w:rStyle w:val="fontstyle21"/>
              </w:rPr>
              <w:t>сполук</w:t>
            </w:r>
            <w:proofErr w:type="spellEnd"/>
          </w:p>
        </w:tc>
      </w:tr>
      <w:tr w:rsidR="00F40EA5" w:rsidTr="00F40EA5">
        <w:tc>
          <w:tcPr>
            <w:tcW w:w="704" w:type="dxa"/>
            <w:tcBorders>
              <w:top w:val="single" w:sz="4" w:space="0" w:color="auto"/>
              <w:left w:val="single" w:sz="4" w:space="0" w:color="auto"/>
              <w:bottom w:val="single" w:sz="4" w:space="0" w:color="auto"/>
              <w:right w:val="single" w:sz="4" w:space="0" w:color="auto"/>
            </w:tcBorders>
            <w:vAlign w:val="center"/>
            <w:hideMark/>
          </w:tcPr>
          <w:p w:rsidR="00F40EA5" w:rsidRDefault="00F40EA5">
            <w:r>
              <w:rPr>
                <w:rStyle w:val="fontstyle21"/>
              </w:rPr>
              <w:t>2</w:t>
            </w:r>
          </w:p>
        </w:tc>
        <w:tc>
          <w:tcPr>
            <w:tcW w:w="6095" w:type="dxa"/>
            <w:tcBorders>
              <w:top w:val="single" w:sz="4" w:space="0" w:color="auto"/>
              <w:left w:val="single" w:sz="4" w:space="0" w:color="auto"/>
              <w:bottom w:val="single" w:sz="4" w:space="0" w:color="auto"/>
              <w:right w:val="single" w:sz="4" w:space="0" w:color="auto"/>
            </w:tcBorders>
            <w:vAlign w:val="center"/>
            <w:hideMark/>
          </w:tcPr>
          <w:p w:rsidR="00F40EA5" w:rsidRDefault="00F40EA5">
            <w:r>
              <w:rPr>
                <w:rStyle w:val="fontstyle21"/>
              </w:rPr>
              <w:t>Коефіцієнт відновлення проникності гірських</w:t>
            </w:r>
            <w:r>
              <w:rPr>
                <w:rFonts w:ascii="TimesNewRomanPSMT" w:hAnsi="TimesNewRomanPSMT"/>
                <w:color w:val="000000"/>
              </w:rPr>
              <w:br/>
            </w:r>
            <w:r>
              <w:rPr>
                <w:rStyle w:val="fontstyle21"/>
              </w:rPr>
              <w:t>порід при моделюванні впливу рідин глушіння на</w:t>
            </w:r>
            <w:r>
              <w:rPr>
                <w:rFonts w:ascii="TimesNewRomanPSMT" w:hAnsi="TimesNewRomanPSMT"/>
                <w:color w:val="000000"/>
              </w:rPr>
              <w:br/>
            </w:r>
            <w:r>
              <w:rPr>
                <w:rStyle w:val="fontstyle21"/>
              </w:rPr>
              <w:t xml:space="preserve">водній основі із додатком 0,5 % </w:t>
            </w:r>
            <w:proofErr w:type="spellStart"/>
            <w:r>
              <w:rPr>
                <w:rStyle w:val="fontstyle21"/>
              </w:rPr>
              <w:t>гідрофобізатора</w:t>
            </w:r>
            <w:proofErr w:type="spellEnd"/>
            <w:r>
              <w:rPr>
                <w:rFonts w:ascii="TimesNewRomanPSMT" w:hAnsi="TimesNewRomanPSMT"/>
                <w:color w:val="000000"/>
              </w:rPr>
              <w:br/>
            </w:r>
            <w:r>
              <w:rPr>
                <w:rStyle w:val="fontstyle21"/>
              </w:rPr>
              <w:t xml:space="preserve">для умов </w:t>
            </w:r>
            <w:proofErr w:type="spellStart"/>
            <w:r>
              <w:rPr>
                <w:rStyle w:val="fontstyle21"/>
              </w:rPr>
              <w:t>Бугруватівського</w:t>
            </w:r>
            <w:proofErr w:type="spellEnd"/>
            <w:r>
              <w:rPr>
                <w:rStyle w:val="fontstyle21"/>
              </w:rPr>
              <w:t xml:space="preserve"> або Долинського</w:t>
            </w:r>
            <w:r>
              <w:rPr>
                <w:rFonts w:ascii="TimesNewRomanPSMT" w:hAnsi="TimesNewRomanPSMT"/>
                <w:color w:val="000000"/>
              </w:rPr>
              <w:br/>
            </w:r>
            <w:r>
              <w:rPr>
                <w:rStyle w:val="fontstyle21"/>
              </w:rPr>
              <w:t>родовищ, %, більше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F40EA5" w:rsidRDefault="00F40EA5">
            <w:r>
              <w:rPr>
                <w:rStyle w:val="fontstyle21"/>
              </w:rPr>
              <w:t>90</w:t>
            </w:r>
          </w:p>
        </w:tc>
      </w:tr>
    </w:tbl>
    <w:p w:rsidR="00F40EA5" w:rsidRDefault="00F40EA5" w:rsidP="008A3DD6">
      <w:pPr>
        <w:rPr>
          <w:rStyle w:val="fontstyle21"/>
        </w:rPr>
      </w:pPr>
      <w:r>
        <w:rPr>
          <w:rStyle w:val="fontstyle21"/>
        </w:rPr>
        <w:t>Додаткові дані:</w:t>
      </w:r>
      <w:r>
        <w:rPr>
          <w:rFonts w:ascii="TimesNewRomanPSMT" w:hAnsi="TimesNewRomanPSMT"/>
          <w:color w:val="000000"/>
        </w:rPr>
        <w:br/>
      </w:r>
      <w:r>
        <w:rPr>
          <w:rStyle w:val="fontstyle21"/>
        </w:rPr>
        <w:t xml:space="preserve">1. </w:t>
      </w:r>
      <w:r>
        <w:rPr>
          <w:rStyle w:val="fontstyle01"/>
        </w:rPr>
        <w:t>детальний опис, технічні та якісні характеристики предмету закупівлі</w:t>
      </w:r>
      <w:r>
        <w:rPr>
          <w:rStyle w:val="fontstyle21"/>
        </w:rPr>
        <w:t xml:space="preserve">: </w:t>
      </w:r>
      <w:proofErr w:type="spellStart"/>
      <w:r>
        <w:rPr>
          <w:rStyle w:val="fontstyle21"/>
        </w:rPr>
        <w:t>Гідрофобізатор</w:t>
      </w:r>
      <w:proofErr w:type="spellEnd"/>
      <w:r>
        <w:rPr>
          <w:rFonts w:ascii="TimesNewRomanPSMT" w:hAnsi="TimesNewRomanPSMT"/>
          <w:color w:val="000000"/>
        </w:rPr>
        <w:br/>
      </w:r>
      <w:r>
        <w:rPr>
          <w:rStyle w:val="fontstyle21"/>
        </w:rPr>
        <w:t>не повинен негативно впливати на процеси підготовки нафти й води, не повинен призводити</w:t>
      </w:r>
      <w:r>
        <w:rPr>
          <w:rFonts w:ascii="TimesNewRomanPSMT" w:hAnsi="TimesNewRomanPSMT"/>
          <w:color w:val="000000"/>
        </w:rPr>
        <w:br/>
      </w:r>
      <w:r>
        <w:rPr>
          <w:rStyle w:val="fontstyle21"/>
        </w:rPr>
        <w:t>до утворення стійких емульсій з вуглеводнями; не повинна сприяти зміні рівноважної</w:t>
      </w:r>
      <w:r>
        <w:rPr>
          <w:rFonts w:ascii="TimesNewRomanPSMT" w:hAnsi="TimesNewRomanPSMT"/>
          <w:color w:val="000000"/>
        </w:rPr>
        <w:br/>
      </w:r>
      <w:r>
        <w:rPr>
          <w:rStyle w:val="fontstyle21"/>
        </w:rPr>
        <w:t>концентрації солей в розчині, для виключення випадання їх з останнього.</w:t>
      </w:r>
      <w:r>
        <w:rPr>
          <w:rFonts w:ascii="TimesNewRomanPSMT" w:hAnsi="TimesNewRomanPSMT"/>
          <w:color w:val="000000"/>
        </w:rPr>
        <w:br/>
      </w:r>
      <w:r>
        <w:rPr>
          <w:rStyle w:val="fontstyle21"/>
        </w:rPr>
        <w:t xml:space="preserve">2. </w:t>
      </w:r>
      <w:r>
        <w:rPr>
          <w:rStyle w:val="fontstyle01"/>
        </w:rPr>
        <w:t>вимоги щодо технічних і функціональних характеристик предмету закупівлі (у разі, якщо</w:t>
      </w:r>
      <w:r>
        <w:rPr>
          <w:rFonts w:ascii="TimesNewRomanPS-ItalicMT" w:hAnsi="TimesNewRomanPS-ItalicMT"/>
          <w:i/>
          <w:iCs/>
          <w:color w:val="000000"/>
        </w:rPr>
        <w:br/>
      </w:r>
      <w:r>
        <w:rPr>
          <w:rStyle w:val="fontstyle01"/>
        </w:rPr>
        <w:t>опис предмету закупівлі скласти неможливо або якщо доцільніше зазначити такі</w:t>
      </w:r>
      <w:r>
        <w:rPr>
          <w:rFonts w:ascii="TimesNewRomanPS-ItalicMT" w:hAnsi="TimesNewRomanPS-ItalicMT"/>
          <w:i/>
          <w:iCs/>
          <w:color w:val="000000"/>
        </w:rPr>
        <w:br/>
      </w:r>
      <w:r>
        <w:rPr>
          <w:rStyle w:val="fontstyle01"/>
        </w:rPr>
        <w:t>показники)</w:t>
      </w:r>
      <w:r>
        <w:rPr>
          <w:rStyle w:val="fontstyle21"/>
        </w:rPr>
        <w:t xml:space="preserve">: </w:t>
      </w:r>
      <w:proofErr w:type="spellStart"/>
      <w:r>
        <w:rPr>
          <w:rStyle w:val="fontstyle21"/>
        </w:rPr>
        <w:t>Гідрофобізатор</w:t>
      </w:r>
      <w:proofErr w:type="spellEnd"/>
      <w:r>
        <w:rPr>
          <w:rStyle w:val="fontstyle21"/>
        </w:rPr>
        <w:t xml:space="preserve"> призначений для покращення відновлення проникності ПЗП</w:t>
      </w:r>
      <w:r>
        <w:rPr>
          <w:rFonts w:ascii="TimesNewRomanPSMT" w:hAnsi="TimesNewRomanPSMT"/>
          <w:color w:val="000000"/>
        </w:rPr>
        <w:br/>
      </w:r>
      <w:r>
        <w:rPr>
          <w:rStyle w:val="fontstyle21"/>
        </w:rPr>
        <w:t>після глушіння свердловини розчинами на водній основі.</w:t>
      </w:r>
      <w:r>
        <w:rPr>
          <w:rFonts w:ascii="TimesNewRomanPSMT" w:hAnsi="TimesNewRomanPSMT"/>
          <w:color w:val="000000"/>
        </w:rPr>
        <w:br/>
      </w:r>
      <w:r>
        <w:rPr>
          <w:rStyle w:val="fontstyle21"/>
        </w:rPr>
        <w:t xml:space="preserve">3. </w:t>
      </w:r>
      <w:r>
        <w:rPr>
          <w:rStyle w:val="fontstyle01"/>
        </w:rPr>
        <w:t>посилання на стандартні характеристики, вимоги, умовні позначення та термінологію,</w:t>
      </w:r>
      <w:r>
        <w:rPr>
          <w:rFonts w:ascii="TimesNewRomanPS-ItalicMT" w:hAnsi="TimesNewRomanPS-ItalicMT"/>
          <w:i/>
          <w:iCs/>
          <w:color w:val="000000"/>
        </w:rPr>
        <w:br/>
      </w:r>
      <w:r>
        <w:rPr>
          <w:rStyle w:val="fontstyle01"/>
        </w:rPr>
        <w:t>пов’язану з предметами закупівлі, передбачені існуючими міжнародними або національними</w:t>
      </w:r>
      <w:r>
        <w:rPr>
          <w:rFonts w:ascii="TimesNewRomanPS-ItalicMT" w:hAnsi="TimesNewRomanPS-ItalicMT"/>
          <w:i/>
          <w:iCs/>
          <w:color w:val="000000"/>
        </w:rPr>
        <w:br/>
      </w:r>
      <w:r>
        <w:rPr>
          <w:rStyle w:val="fontstyle01"/>
        </w:rPr>
        <w:t>стандартами, нормами та правилами</w:t>
      </w:r>
      <w:r>
        <w:rPr>
          <w:rStyle w:val="fontstyle21"/>
        </w:rPr>
        <w:t>: клас небезпеки предмету закупівлі – ІV (згідно з</w:t>
      </w:r>
      <w:r>
        <w:rPr>
          <w:rFonts w:ascii="TimesNewRomanPSMT" w:hAnsi="TimesNewRomanPSMT"/>
          <w:color w:val="000000"/>
        </w:rPr>
        <w:br/>
      </w:r>
      <w:r>
        <w:rPr>
          <w:rStyle w:val="fontstyle21"/>
        </w:rPr>
        <w:t>ГОСТ 12.1.007-76)</w:t>
      </w:r>
      <w:r>
        <w:rPr>
          <w:rFonts w:ascii="TimesNewRomanPSMT" w:hAnsi="TimesNewRomanPSMT"/>
          <w:color w:val="000000"/>
        </w:rPr>
        <w:br/>
      </w:r>
      <w:r>
        <w:rPr>
          <w:rStyle w:val="fontstyle21"/>
        </w:rPr>
        <w:t xml:space="preserve">4. </w:t>
      </w:r>
      <w:r>
        <w:rPr>
          <w:rStyle w:val="fontstyle01"/>
        </w:rPr>
        <w:t xml:space="preserve">повний перелік необхідних технічних документів (паспорт, сертифікат і </w:t>
      </w:r>
      <w:proofErr w:type="spellStart"/>
      <w:r>
        <w:rPr>
          <w:rStyle w:val="fontstyle01"/>
        </w:rPr>
        <w:t>т.д</w:t>
      </w:r>
      <w:proofErr w:type="spellEnd"/>
      <w:r>
        <w:rPr>
          <w:rStyle w:val="fontstyle01"/>
        </w:rPr>
        <w:t>.) та</w:t>
      </w:r>
      <w:r>
        <w:rPr>
          <w:rFonts w:ascii="TimesNewRomanPS-ItalicMT" w:hAnsi="TimesNewRomanPS-ItalicMT"/>
          <w:i/>
          <w:iCs/>
          <w:color w:val="000000"/>
        </w:rPr>
        <w:br/>
      </w:r>
      <w:r>
        <w:rPr>
          <w:rStyle w:val="fontstyle01"/>
        </w:rPr>
        <w:t>гарантійний термін експлуатації або використання предмету закупівлі</w:t>
      </w:r>
      <w:r>
        <w:rPr>
          <w:rStyle w:val="fontstyle21"/>
        </w:rPr>
        <w:t>: ТУ на реагент,</w:t>
      </w:r>
      <w:r>
        <w:rPr>
          <w:rFonts w:ascii="TimesNewRomanPSMT" w:hAnsi="TimesNewRomanPSMT"/>
          <w:color w:val="000000"/>
        </w:rPr>
        <w:br/>
      </w:r>
      <w:r>
        <w:rPr>
          <w:rStyle w:val="fontstyle21"/>
        </w:rPr>
        <w:t>сертифікат якості, гарантійний термін – не менше одного року. Для еквіваленту додатково</w:t>
      </w:r>
      <w:r>
        <w:rPr>
          <w:rFonts w:ascii="TimesNewRomanPSMT" w:hAnsi="TimesNewRomanPSMT"/>
          <w:color w:val="000000"/>
        </w:rPr>
        <w:br/>
      </w:r>
      <w:r>
        <w:rPr>
          <w:rStyle w:val="fontstyle21"/>
        </w:rPr>
        <w:t>подається експертний висновок про лабораторні випробування в НДПІ та акт і протокол</w:t>
      </w:r>
      <w:r>
        <w:rPr>
          <w:rFonts w:ascii="TimesNewRomanPSMT" w:hAnsi="TimesNewRomanPSMT"/>
          <w:color w:val="000000"/>
        </w:rPr>
        <w:br/>
      </w:r>
      <w:r>
        <w:rPr>
          <w:rStyle w:val="fontstyle21"/>
        </w:rPr>
        <w:t>дослідно-промислових випробувань ПАТ "Укрнафта".</w:t>
      </w:r>
    </w:p>
    <w:p w:rsidR="00F40EA5" w:rsidRDefault="00F40EA5" w:rsidP="008A3DD6">
      <w:pPr>
        <w:rPr>
          <w:rStyle w:val="fontstyle21"/>
        </w:rPr>
      </w:pPr>
    </w:p>
    <w:p w:rsidR="00F40EA5" w:rsidRDefault="00F40EA5" w:rsidP="008A3DD6">
      <w:pPr>
        <w:rPr>
          <w:rStyle w:val="fontstyle21"/>
        </w:rPr>
      </w:pPr>
    </w:p>
    <w:p w:rsidR="00F40EA5" w:rsidRPr="007E3B31" w:rsidRDefault="00F40EA5" w:rsidP="00F40EA5">
      <w:pPr>
        <w:rPr>
          <w:b/>
        </w:rPr>
      </w:pPr>
      <w:r w:rsidRPr="007E3B31">
        <w:rPr>
          <w:i/>
        </w:rPr>
        <w:t>Предмет закупівлі</w:t>
      </w:r>
      <w:r w:rsidRPr="007E3B31">
        <w:t xml:space="preserve"> – </w:t>
      </w:r>
      <w:r w:rsidRPr="007E3B31">
        <w:rPr>
          <w:b/>
        </w:rPr>
        <w:t>ПАР типу "</w:t>
      </w:r>
      <w:proofErr w:type="spellStart"/>
      <w:r>
        <w:rPr>
          <w:b/>
        </w:rPr>
        <w:t>Софір</w:t>
      </w:r>
      <w:proofErr w:type="spellEnd"/>
      <w:r>
        <w:rPr>
          <w:b/>
        </w:rPr>
        <w:t>-М</w:t>
      </w:r>
      <w:r w:rsidRPr="007E3B31">
        <w:rPr>
          <w:b/>
        </w:rPr>
        <w:t>" або еквівалент</w:t>
      </w:r>
    </w:p>
    <w:p w:rsidR="00F40EA5" w:rsidRPr="007E3B31" w:rsidRDefault="00F40EA5" w:rsidP="00F40EA5">
      <w:pPr>
        <w:jc w:val="both"/>
        <w:rPr>
          <w:i/>
        </w:rPr>
      </w:pPr>
      <w:r w:rsidRPr="007E3B31">
        <w:rPr>
          <w:i/>
        </w:rPr>
        <w:t>Предмет закупівлі повинен забезпечувати значення технічних характеристик у відповідності до вказаних в таблиці (у разі потреби – додаються плани, креслення, малюнки чи опис предмета закупівлі):</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80"/>
        <w:gridCol w:w="3240"/>
      </w:tblGrid>
      <w:tr w:rsidR="00F40EA5" w:rsidRPr="00E97477" w:rsidTr="00127E07">
        <w:tc>
          <w:tcPr>
            <w:tcW w:w="828" w:type="dxa"/>
            <w:shd w:val="clear" w:color="auto" w:fill="auto"/>
            <w:vAlign w:val="center"/>
          </w:tcPr>
          <w:p w:rsidR="00F40EA5" w:rsidRPr="00E97477" w:rsidRDefault="00F40EA5" w:rsidP="00127E07">
            <w:pPr>
              <w:jc w:val="center"/>
            </w:pPr>
            <w:r w:rsidRPr="00E97477">
              <w:t>№ п/п</w:t>
            </w:r>
          </w:p>
        </w:tc>
        <w:tc>
          <w:tcPr>
            <w:tcW w:w="5580" w:type="dxa"/>
            <w:shd w:val="clear" w:color="auto" w:fill="auto"/>
            <w:vAlign w:val="center"/>
          </w:tcPr>
          <w:p w:rsidR="00F40EA5" w:rsidRPr="00E97477" w:rsidRDefault="00F40EA5" w:rsidP="00127E07">
            <w:pPr>
              <w:jc w:val="center"/>
            </w:pPr>
            <w:r w:rsidRPr="00E97477">
              <w:t>Технічні вимоги до предмету закупівлі</w:t>
            </w:r>
          </w:p>
        </w:tc>
        <w:tc>
          <w:tcPr>
            <w:tcW w:w="3240" w:type="dxa"/>
            <w:shd w:val="clear" w:color="auto" w:fill="auto"/>
            <w:vAlign w:val="center"/>
          </w:tcPr>
          <w:p w:rsidR="00F40EA5" w:rsidRPr="00E97477" w:rsidRDefault="00F40EA5" w:rsidP="00127E07">
            <w:pPr>
              <w:jc w:val="center"/>
            </w:pPr>
            <w:r w:rsidRPr="00E97477">
              <w:t>Норма</w:t>
            </w:r>
          </w:p>
        </w:tc>
      </w:tr>
      <w:tr w:rsidR="00F40EA5" w:rsidRPr="00E97477" w:rsidTr="00127E07">
        <w:tc>
          <w:tcPr>
            <w:tcW w:w="828" w:type="dxa"/>
            <w:shd w:val="clear" w:color="auto" w:fill="auto"/>
            <w:vAlign w:val="center"/>
          </w:tcPr>
          <w:p w:rsidR="00F40EA5" w:rsidRPr="00E97477" w:rsidRDefault="00F40EA5" w:rsidP="00127E07">
            <w:pPr>
              <w:jc w:val="center"/>
            </w:pPr>
            <w:r w:rsidRPr="00E97477">
              <w:t>1</w:t>
            </w:r>
          </w:p>
        </w:tc>
        <w:tc>
          <w:tcPr>
            <w:tcW w:w="5580" w:type="dxa"/>
            <w:shd w:val="clear" w:color="auto" w:fill="auto"/>
          </w:tcPr>
          <w:p w:rsidR="00F40EA5" w:rsidRPr="00E97477" w:rsidRDefault="00F40EA5" w:rsidP="00127E07">
            <w:r w:rsidRPr="00E97477">
              <w:t xml:space="preserve">Кратність піни 2 % ПАР у </w:t>
            </w:r>
            <w:proofErr w:type="spellStart"/>
            <w:r w:rsidRPr="00E97477">
              <w:t>високомінералізованій</w:t>
            </w:r>
            <w:proofErr w:type="spellEnd"/>
            <w:r w:rsidRPr="00E97477">
              <w:t xml:space="preserve"> воді з густиною ρ = 1,15 г/см</w:t>
            </w:r>
            <w:r w:rsidRPr="00E97477">
              <w:rPr>
                <w:vertAlign w:val="superscript"/>
              </w:rPr>
              <w:t>3</w:t>
            </w:r>
            <w:r w:rsidRPr="00E97477">
              <w:t>, одиниць, не менше</w:t>
            </w:r>
          </w:p>
        </w:tc>
        <w:tc>
          <w:tcPr>
            <w:tcW w:w="3240" w:type="dxa"/>
            <w:shd w:val="clear" w:color="auto" w:fill="auto"/>
            <w:vAlign w:val="center"/>
          </w:tcPr>
          <w:p w:rsidR="00F40EA5" w:rsidRPr="00E97477" w:rsidRDefault="00F40EA5" w:rsidP="00127E07">
            <w:pPr>
              <w:jc w:val="center"/>
            </w:pPr>
            <w:r w:rsidRPr="00E97477">
              <w:t>5</w:t>
            </w:r>
          </w:p>
        </w:tc>
      </w:tr>
      <w:tr w:rsidR="00F40EA5" w:rsidRPr="00E97477" w:rsidTr="00127E07">
        <w:tc>
          <w:tcPr>
            <w:tcW w:w="828" w:type="dxa"/>
            <w:shd w:val="clear" w:color="auto" w:fill="auto"/>
            <w:vAlign w:val="center"/>
          </w:tcPr>
          <w:p w:rsidR="00F40EA5" w:rsidRPr="00E97477" w:rsidRDefault="00F40EA5" w:rsidP="00127E07">
            <w:pPr>
              <w:jc w:val="center"/>
            </w:pPr>
            <w:r w:rsidRPr="00E97477">
              <w:t>2</w:t>
            </w:r>
          </w:p>
        </w:tc>
        <w:tc>
          <w:tcPr>
            <w:tcW w:w="5580" w:type="dxa"/>
            <w:shd w:val="clear" w:color="auto" w:fill="auto"/>
          </w:tcPr>
          <w:p w:rsidR="00F40EA5" w:rsidRPr="00E97477" w:rsidRDefault="00F40EA5" w:rsidP="00127E07">
            <w:r w:rsidRPr="00E97477">
              <w:t xml:space="preserve">Стійкість піни 2 % ПАР у </w:t>
            </w:r>
            <w:proofErr w:type="spellStart"/>
            <w:r w:rsidRPr="00E97477">
              <w:t>високомінералізованій</w:t>
            </w:r>
            <w:proofErr w:type="spellEnd"/>
            <w:r w:rsidRPr="00E97477">
              <w:t xml:space="preserve"> воді з густиною ρ = 1,15 г/см</w:t>
            </w:r>
            <w:r w:rsidRPr="00E97477">
              <w:rPr>
                <w:vertAlign w:val="superscript"/>
              </w:rPr>
              <w:t>3</w:t>
            </w:r>
            <w:r w:rsidRPr="00E97477">
              <w:t>, с, не менше</w:t>
            </w:r>
          </w:p>
        </w:tc>
        <w:tc>
          <w:tcPr>
            <w:tcW w:w="3240" w:type="dxa"/>
            <w:shd w:val="clear" w:color="auto" w:fill="auto"/>
            <w:vAlign w:val="center"/>
          </w:tcPr>
          <w:p w:rsidR="00F40EA5" w:rsidRPr="00E97477" w:rsidRDefault="00F40EA5" w:rsidP="00127E07">
            <w:pPr>
              <w:jc w:val="center"/>
            </w:pPr>
            <w:r w:rsidRPr="00E97477">
              <w:t>600</w:t>
            </w:r>
          </w:p>
        </w:tc>
      </w:tr>
    </w:tbl>
    <w:p w:rsidR="00F40EA5" w:rsidRPr="007E3B31" w:rsidRDefault="00F40EA5" w:rsidP="00F40EA5">
      <w:r w:rsidRPr="007E3B31">
        <w:t>Додаткові дані:</w:t>
      </w:r>
    </w:p>
    <w:p w:rsidR="00F40EA5" w:rsidRPr="007E3B31" w:rsidRDefault="00F40EA5" w:rsidP="00F40EA5">
      <w:pPr>
        <w:jc w:val="both"/>
      </w:pPr>
      <w:r w:rsidRPr="007E3B31">
        <w:t xml:space="preserve">1. </w:t>
      </w:r>
      <w:r w:rsidRPr="007E3B31">
        <w:rPr>
          <w:i/>
        </w:rPr>
        <w:t>детальний опис, технічні та якісні характеристики предмету закупівлі</w:t>
      </w:r>
      <w:r w:rsidRPr="007E3B31">
        <w:t xml:space="preserve">: </w:t>
      </w:r>
      <w:r>
        <w:t>ПАР повинен  бути</w:t>
      </w:r>
      <w:r w:rsidRPr="007E3B31">
        <w:t xml:space="preserve"> </w:t>
      </w:r>
      <w:r>
        <w:t>розчинним у пластовій воді; мінералізований розчин ПАР повинен бути стійким; д</w:t>
      </w:r>
      <w:r w:rsidRPr="000916F3">
        <w:t xml:space="preserve">о гідролізу, </w:t>
      </w:r>
      <w:proofErr w:type="spellStart"/>
      <w:r w:rsidRPr="000916F3">
        <w:t>полімерізаціі</w:t>
      </w:r>
      <w:proofErr w:type="spellEnd"/>
      <w:r w:rsidRPr="000916F3">
        <w:t xml:space="preserve">, омилення, окислення, </w:t>
      </w:r>
      <w:proofErr w:type="spellStart"/>
      <w:r w:rsidRPr="000916F3">
        <w:t>фотодеструкці</w:t>
      </w:r>
      <w:r>
        <w:t>ї</w:t>
      </w:r>
      <w:proofErr w:type="spellEnd"/>
      <w:r w:rsidRPr="000916F3">
        <w:t xml:space="preserve"> не здатний</w:t>
      </w:r>
      <w:r>
        <w:t xml:space="preserve">; </w:t>
      </w:r>
      <w:r>
        <w:rPr>
          <w:color w:val="000000"/>
          <w:spacing w:val="-2"/>
        </w:rPr>
        <w:t>н</w:t>
      </w:r>
      <w:r w:rsidRPr="000916F3">
        <w:rPr>
          <w:color w:val="000000"/>
          <w:spacing w:val="-2"/>
        </w:rPr>
        <w:t>е повинен призводити до утворення стійких емульсій</w:t>
      </w:r>
      <w:r>
        <w:rPr>
          <w:color w:val="000000"/>
          <w:spacing w:val="-2"/>
        </w:rPr>
        <w:t xml:space="preserve"> з вуглеводнями; </w:t>
      </w:r>
      <w:r>
        <w:t>н</w:t>
      </w:r>
      <w:r w:rsidRPr="00AD39DE">
        <w:t>е повинен сприяти зміні рівноважної концентрації солей в розчині, для виключення випадання їх з останнього</w:t>
      </w:r>
      <w:r>
        <w:t>.</w:t>
      </w:r>
    </w:p>
    <w:p w:rsidR="00F40EA5" w:rsidRPr="007E3B31" w:rsidRDefault="00F40EA5" w:rsidP="00F40EA5">
      <w:pPr>
        <w:jc w:val="both"/>
      </w:pPr>
      <w:r w:rsidRPr="007E3B31">
        <w:lastRenderedPageBreak/>
        <w:t xml:space="preserve">2. </w:t>
      </w:r>
      <w:r w:rsidRPr="007E3B31">
        <w:rPr>
          <w:i/>
        </w:rPr>
        <w:t>вимоги щодо технічних і функціональних характеристик предмету закупівлі (у разі, якщо опис предмету закупівлі скласти неможливо або якщо доцільніше зазначити такі показники)</w:t>
      </w:r>
      <w:r w:rsidRPr="007E3B31">
        <w:t>: Поверхнево-активні речовини типу "</w:t>
      </w:r>
      <w:proofErr w:type="spellStart"/>
      <w:r>
        <w:t>Софір</w:t>
      </w:r>
      <w:proofErr w:type="spellEnd"/>
      <w:r>
        <w:t>-М</w:t>
      </w:r>
      <w:r w:rsidRPr="007E3B31">
        <w:t>" призначені для виносу рідини з</w:t>
      </w:r>
      <w:r>
        <w:t xml:space="preserve"> газових та</w:t>
      </w:r>
      <w:r w:rsidRPr="007E3B31">
        <w:t xml:space="preserve"> газоконденсатних свердловин; для розкриття продуктивних пластів, як допоміжний засіб при освоєнні свердловин з низьким пластовим тиском.</w:t>
      </w:r>
    </w:p>
    <w:p w:rsidR="00F40EA5" w:rsidRPr="007E3B31" w:rsidRDefault="00F40EA5" w:rsidP="00F40EA5">
      <w:pPr>
        <w:jc w:val="both"/>
      </w:pPr>
      <w:r w:rsidRPr="007E3B31">
        <w:t xml:space="preserve">3. </w:t>
      </w:r>
      <w:r w:rsidRPr="007E3B31">
        <w:rPr>
          <w:i/>
        </w:rPr>
        <w:t>посилання на стандартні характеристики, вимоги, умовні позначення та термінологію, пов’язану з предметами закупівлі, передбачені існуючими міжнародними або національними стандартами, нормами та правилами</w:t>
      </w:r>
      <w:r w:rsidRPr="007E3B31">
        <w:t>: клас небезпеки предмету закупівлі – ІІІ – IV (згідно з ГОСТ 12.1.007-76)</w:t>
      </w:r>
    </w:p>
    <w:p w:rsidR="00F40EA5" w:rsidRPr="007E3B31" w:rsidRDefault="00F40EA5" w:rsidP="00F40EA5">
      <w:pPr>
        <w:jc w:val="both"/>
      </w:pPr>
      <w:r w:rsidRPr="007E3B31">
        <w:t xml:space="preserve">4. </w:t>
      </w:r>
      <w:r w:rsidRPr="007E3B31">
        <w:rPr>
          <w:i/>
        </w:rPr>
        <w:t xml:space="preserve">повний перелік необхідних технічних документів (паспорт, сертифікат і </w:t>
      </w:r>
      <w:proofErr w:type="spellStart"/>
      <w:r w:rsidRPr="007E3B31">
        <w:rPr>
          <w:i/>
        </w:rPr>
        <w:t>т.д</w:t>
      </w:r>
      <w:proofErr w:type="spellEnd"/>
      <w:r w:rsidRPr="007E3B31">
        <w:rPr>
          <w:i/>
        </w:rPr>
        <w:t>.) та гарантійний термін експлуатації або використання предмету закупівлі</w:t>
      </w:r>
      <w:r w:rsidRPr="007E3B31">
        <w:t>: ТУ на реагент, сертифікат якості, гарантійний термін – не менше одного року. Для еквіваленту додатково подається експертний висновок про лабораторні випробування</w:t>
      </w:r>
      <w:r w:rsidRPr="00CD33E8">
        <w:t xml:space="preserve"> в НДПІ</w:t>
      </w:r>
      <w:r w:rsidRPr="007E3B31">
        <w:t xml:space="preserve"> та акт і протокол дослідно-промислових випробувань</w:t>
      </w:r>
      <w:r>
        <w:t xml:space="preserve"> в ПАТ "Укрнафта"</w:t>
      </w:r>
      <w:r w:rsidRPr="007E3B31">
        <w:t>.</w:t>
      </w:r>
    </w:p>
    <w:p w:rsidR="00F40EA5" w:rsidRPr="008A3DD6" w:rsidRDefault="00F40EA5" w:rsidP="008A3DD6">
      <w:pPr>
        <w:rPr>
          <w:bCs/>
          <w:sz w:val="20"/>
          <w:szCs w:val="20"/>
        </w:rPr>
      </w:pPr>
    </w:p>
    <w:sectPr w:rsidR="00F40EA5" w:rsidRPr="008A3DD6" w:rsidSect="001B04ED">
      <w:footerReference w:type="default" r:id="rId10"/>
      <w:pgSz w:w="11906" w:h="16838"/>
      <w:pgMar w:top="567" w:right="566" w:bottom="568" w:left="1276"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236" w:rsidRDefault="00C02236" w:rsidP="000411C1">
      <w:r>
        <w:separator/>
      </w:r>
    </w:p>
  </w:endnote>
  <w:endnote w:type="continuationSeparator" w:id="0">
    <w:p w:rsidR="00C02236" w:rsidRDefault="00C02236" w:rsidP="0004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E07" w:rsidRDefault="00127E07">
    <w:pPr>
      <w:pStyle w:val="a9"/>
      <w:jc w:val="center"/>
    </w:pPr>
    <w:r>
      <w:fldChar w:fldCharType="begin"/>
    </w:r>
    <w:r>
      <w:instrText xml:space="preserve"> PAGE   \* MERGEFORMAT </w:instrText>
    </w:r>
    <w:r>
      <w:fldChar w:fldCharType="separate"/>
    </w:r>
    <w:r>
      <w:rPr>
        <w:noProof/>
      </w:rPr>
      <w:t>16</w:t>
    </w:r>
    <w:r>
      <w:fldChar w:fldCharType="end"/>
    </w:r>
  </w:p>
  <w:p w:rsidR="00127E07" w:rsidRDefault="00127E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236" w:rsidRDefault="00C02236" w:rsidP="000411C1">
      <w:r>
        <w:separator/>
      </w:r>
    </w:p>
  </w:footnote>
  <w:footnote w:type="continuationSeparator" w:id="0">
    <w:p w:rsidR="00C02236" w:rsidRDefault="00C02236" w:rsidP="00041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2"/>
    <w:lvl w:ilvl="0">
      <w:numFmt w:val="bullet"/>
      <w:lvlText w:val="-"/>
      <w:lvlJc w:val="left"/>
      <w:pPr>
        <w:tabs>
          <w:tab w:val="num" w:pos="0"/>
        </w:tabs>
        <w:ind w:left="720" w:hanging="360"/>
      </w:pPr>
      <w:rPr>
        <w:rFonts w:ascii="Times New Roman" w:hAnsi="Times New Roman" w:cs="Times New Roman"/>
        <w:color w:val="auto"/>
      </w:rPr>
    </w:lvl>
  </w:abstractNum>
  <w:abstractNum w:abstractNumId="2" w15:restartNumberingAfterBreak="0">
    <w:nsid w:val="0471152A"/>
    <w:multiLevelType w:val="hybridMultilevel"/>
    <w:tmpl w:val="61A0A408"/>
    <w:lvl w:ilvl="0" w:tplc="65FE3BF6">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15:restartNumberingAfterBreak="0">
    <w:nsid w:val="05F2327D"/>
    <w:multiLevelType w:val="hybridMultilevel"/>
    <w:tmpl w:val="BACEFF40"/>
    <w:lvl w:ilvl="0" w:tplc="DC14A3CE">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2D447A"/>
    <w:multiLevelType w:val="hybridMultilevel"/>
    <w:tmpl w:val="F43A1BC4"/>
    <w:lvl w:ilvl="0" w:tplc="08F6317E">
      <w:start w:val="2"/>
      <w:numFmt w:val="bullet"/>
      <w:lvlText w:val="-"/>
      <w:lvlJc w:val="left"/>
      <w:pPr>
        <w:tabs>
          <w:tab w:val="num" w:pos="1069"/>
        </w:tabs>
        <w:ind w:left="1069"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D5825D1"/>
    <w:multiLevelType w:val="hybridMultilevel"/>
    <w:tmpl w:val="37E01FCA"/>
    <w:lvl w:ilvl="0" w:tplc="AE12805E">
      <w:start w:val="8"/>
      <w:numFmt w:val="bullet"/>
      <w:lvlText w:val=""/>
      <w:lvlJc w:val="left"/>
      <w:pPr>
        <w:ind w:left="1080" w:hanging="360"/>
      </w:pPr>
      <w:rPr>
        <w:rFonts w:ascii="Symbol" w:eastAsia="Times New Roman" w:hAnsi="Symbol" w:cs="Times New Roman CYR"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E3F351E"/>
    <w:multiLevelType w:val="hybridMultilevel"/>
    <w:tmpl w:val="4A32F264"/>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2D1D7D"/>
    <w:multiLevelType w:val="hybridMultilevel"/>
    <w:tmpl w:val="BB068D38"/>
    <w:lvl w:ilvl="0" w:tplc="416EADEC">
      <w:start w:val="8"/>
      <w:numFmt w:val="bullet"/>
      <w:lvlText w:val=""/>
      <w:lvlJc w:val="left"/>
      <w:pPr>
        <w:ind w:left="720" w:hanging="360"/>
      </w:pPr>
      <w:rPr>
        <w:rFonts w:ascii="Symbol" w:eastAsia="Times New Roman" w:hAnsi="Symbol"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90E73"/>
    <w:multiLevelType w:val="hybridMultilevel"/>
    <w:tmpl w:val="C2B2BB38"/>
    <w:lvl w:ilvl="0" w:tplc="FE8CFDE4">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F703A6"/>
    <w:multiLevelType w:val="hybridMultilevel"/>
    <w:tmpl w:val="B9C2EB20"/>
    <w:lvl w:ilvl="0" w:tplc="618477B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02E3F8E"/>
    <w:multiLevelType w:val="multilevel"/>
    <w:tmpl w:val="7724194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235B7FE0"/>
    <w:multiLevelType w:val="hybridMultilevel"/>
    <w:tmpl w:val="16ECBE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4D4C2F"/>
    <w:multiLevelType w:val="hybridMultilevel"/>
    <w:tmpl w:val="460E13CE"/>
    <w:lvl w:ilvl="0" w:tplc="D59C6014">
      <w:start w:val="1"/>
      <w:numFmt w:val="decimal"/>
      <w:lvlText w:val="%1."/>
      <w:lvlJc w:val="left"/>
      <w:pPr>
        <w:ind w:left="710" w:hanging="360"/>
      </w:pPr>
      <w:rPr>
        <w:rFonts w:hint="default"/>
      </w:rPr>
    </w:lvl>
    <w:lvl w:ilvl="1" w:tplc="04220019" w:tentative="1">
      <w:start w:val="1"/>
      <w:numFmt w:val="lowerLetter"/>
      <w:lvlText w:val="%2."/>
      <w:lvlJc w:val="left"/>
      <w:pPr>
        <w:ind w:left="1430" w:hanging="360"/>
      </w:pPr>
    </w:lvl>
    <w:lvl w:ilvl="2" w:tplc="0422001B" w:tentative="1">
      <w:start w:val="1"/>
      <w:numFmt w:val="lowerRoman"/>
      <w:lvlText w:val="%3."/>
      <w:lvlJc w:val="right"/>
      <w:pPr>
        <w:ind w:left="2150" w:hanging="180"/>
      </w:pPr>
    </w:lvl>
    <w:lvl w:ilvl="3" w:tplc="0422000F" w:tentative="1">
      <w:start w:val="1"/>
      <w:numFmt w:val="decimal"/>
      <w:lvlText w:val="%4."/>
      <w:lvlJc w:val="left"/>
      <w:pPr>
        <w:ind w:left="2870" w:hanging="360"/>
      </w:pPr>
    </w:lvl>
    <w:lvl w:ilvl="4" w:tplc="04220019" w:tentative="1">
      <w:start w:val="1"/>
      <w:numFmt w:val="lowerLetter"/>
      <w:lvlText w:val="%5."/>
      <w:lvlJc w:val="left"/>
      <w:pPr>
        <w:ind w:left="3590" w:hanging="360"/>
      </w:pPr>
    </w:lvl>
    <w:lvl w:ilvl="5" w:tplc="0422001B" w:tentative="1">
      <w:start w:val="1"/>
      <w:numFmt w:val="lowerRoman"/>
      <w:lvlText w:val="%6."/>
      <w:lvlJc w:val="right"/>
      <w:pPr>
        <w:ind w:left="4310" w:hanging="180"/>
      </w:pPr>
    </w:lvl>
    <w:lvl w:ilvl="6" w:tplc="0422000F" w:tentative="1">
      <w:start w:val="1"/>
      <w:numFmt w:val="decimal"/>
      <w:lvlText w:val="%7."/>
      <w:lvlJc w:val="left"/>
      <w:pPr>
        <w:ind w:left="5030" w:hanging="360"/>
      </w:pPr>
    </w:lvl>
    <w:lvl w:ilvl="7" w:tplc="04220019" w:tentative="1">
      <w:start w:val="1"/>
      <w:numFmt w:val="lowerLetter"/>
      <w:lvlText w:val="%8."/>
      <w:lvlJc w:val="left"/>
      <w:pPr>
        <w:ind w:left="5750" w:hanging="360"/>
      </w:pPr>
    </w:lvl>
    <w:lvl w:ilvl="8" w:tplc="0422001B" w:tentative="1">
      <w:start w:val="1"/>
      <w:numFmt w:val="lowerRoman"/>
      <w:lvlText w:val="%9."/>
      <w:lvlJc w:val="right"/>
      <w:pPr>
        <w:ind w:left="6470" w:hanging="180"/>
      </w:pPr>
    </w:lvl>
  </w:abstractNum>
  <w:abstractNum w:abstractNumId="13" w15:restartNumberingAfterBreak="0">
    <w:nsid w:val="30F13BEA"/>
    <w:multiLevelType w:val="hybridMultilevel"/>
    <w:tmpl w:val="5EE85048"/>
    <w:lvl w:ilvl="0" w:tplc="0422000F">
      <w:start w:val="1"/>
      <w:numFmt w:val="decimal"/>
      <w:lvlText w:val="%1."/>
      <w:lvlJc w:val="left"/>
      <w:pPr>
        <w:ind w:left="1074" w:hanging="360"/>
      </w:pPr>
    </w:lvl>
    <w:lvl w:ilvl="1" w:tplc="04220019">
      <w:start w:val="1"/>
      <w:numFmt w:val="lowerLetter"/>
      <w:lvlText w:val="%2."/>
      <w:lvlJc w:val="left"/>
      <w:pPr>
        <w:ind w:left="1794" w:hanging="360"/>
      </w:pPr>
    </w:lvl>
    <w:lvl w:ilvl="2" w:tplc="0422001B">
      <w:start w:val="1"/>
      <w:numFmt w:val="lowerRoman"/>
      <w:lvlText w:val="%3."/>
      <w:lvlJc w:val="right"/>
      <w:pPr>
        <w:ind w:left="2514" w:hanging="180"/>
      </w:pPr>
    </w:lvl>
    <w:lvl w:ilvl="3" w:tplc="0422000F">
      <w:start w:val="1"/>
      <w:numFmt w:val="decimal"/>
      <w:lvlText w:val="%4."/>
      <w:lvlJc w:val="left"/>
      <w:pPr>
        <w:ind w:left="3234" w:hanging="360"/>
      </w:pPr>
    </w:lvl>
    <w:lvl w:ilvl="4" w:tplc="04220019">
      <w:start w:val="1"/>
      <w:numFmt w:val="lowerLetter"/>
      <w:lvlText w:val="%5."/>
      <w:lvlJc w:val="left"/>
      <w:pPr>
        <w:ind w:left="3954" w:hanging="360"/>
      </w:pPr>
    </w:lvl>
    <w:lvl w:ilvl="5" w:tplc="0422001B">
      <w:start w:val="1"/>
      <w:numFmt w:val="lowerRoman"/>
      <w:lvlText w:val="%6."/>
      <w:lvlJc w:val="right"/>
      <w:pPr>
        <w:ind w:left="4674" w:hanging="180"/>
      </w:pPr>
    </w:lvl>
    <w:lvl w:ilvl="6" w:tplc="0422000F">
      <w:start w:val="1"/>
      <w:numFmt w:val="decimal"/>
      <w:lvlText w:val="%7."/>
      <w:lvlJc w:val="left"/>
      <w:pPr>
        <w:ind w:left="5394" w:hanging="360"/>
      </w:pPr>
    </w:lvl>
    <w:lvl w:ilvl="7" w:tplc="04220019">
      <w:start w:val="1"/>
      <w:numFmt w:val="lowerLetter"/>
      <w:lvlText w:val="%8."/>
      <w:lvlJc w:val="left"/>
      <w:pPr>
        <w:ind w:left="6114" w:hanging="360"/>
      </w:pPr>
    </w:lvl>
    <w:lvl w:ilvl="8" w:tplc="0422001B">
      <w:start w:val="1"/>
      <w:numFmt w:val="lowerRoman"/>
      <w:lvlText w:val="%9."/>
      <w:lvlJc w:val="right"/>
      <w:pPr>
        <w:ind w:left="6834" w:hanging="180"/>
      </w:pPr>
    </w:lvl>
  </w:abstractNum>
  <w:abstractNum w:abstractNumId="14" w15:restartNumberingAfterBreak="0">
    <w:nsid w:val="32C62194"/>
    <w:multiLevelType w:val="hybridMultilevel"/>
    <w:tmpl w:val="8198179E"/>
    <w:lvl w:ilvl="0" w:tplc="92BA69C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4E620AD"/>
    <w:multiLevelType w:val="hybridMultilevel"/>
    <w:tmpl w:val="73E6BE0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8A4396D"/>
    <w:multiLevelType w:val="hybridMultilevel"/>
    <w:tmpl w:val="2D4E8BDC"/>
    <w:lvl w:ilvl="0" w:tplc="7F463810">
      <w:start w:val="1"/>
      <w:numFmt w:val="decimal"/>
      <w:lvlText w:val="%1."/>
      <w:lvlJc w:val="right"/>
      <w:pPr>
        <w:ind w:left="360" w:hanging="36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7"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E65698E"/>
    <w:multiLevelType w:val="hybridMultilevel"/>
    <w:tmpl w:val="7B701D7A"/>
    <w:lvl w:ilvl="0" w:tplc="0419000F">
      <w:start w:val="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9" w15:restartNumberingAfterBreak="0">
    <w:nsid w:val="4A82201A"/>
    <w:multiLevelType w:val="hybridMultilevel"/>
    <w:tmpl w:val="BDF4B82A"/>
    <w:lvl w:ilvl="0" w:tplc="83A48A44">
      <w:start w:val="1"/>
      <w:numFmt w:val="decimal"/>
      <w:lvlText w:val="%1."/>
      <w:lvlJc w:val="left"/>
      <w:pPr>
        <w:ind w:left="568" w:hanging="360"/>
      </w:pPr>
      <w:rPr>
        <w:rFonts w:hint="default"/>
      </w:rPr>
    </w:lvl>
    <w:lvl w:ilvl="1" w:tplc="04220019" w:tentative="1">
      <w:start w:val="1"/>
      <w:numFmt w:val="lowerLetter"/>
      <w:lvlText w:val="%2."/>
      <w:lvlJc w:val="left"/>
      <w:pPr>
        <w:ind w:left="1288" w:hanging="360"/>
      </w:pPr>
    </w:lvl>
    <w:lvl w:ilvl="2" w:tplc="0422001B" w:tentative="1">
      <w:start w:val="1"/>
      <w:numFmt w:val="lowerRoman"/>
      <w:lvlText w:val="%3."/>
      <w:lvlJc w:val="right"/>
      <w:pPr>
        <w:ind w:left="2008" w:hanging="180"/>
      </w:pPr>
    </w:lvl>
    <w:lvl w:ilvl="3" w:tplc="0422000F" w:tentative="1">
      <w:start w:val="1"/>
      <w:numFmt w:val="decimal"/>
      <w:lvlText w:val="%4."/>
      <w:lvlJc w:val="left"/>
      <w:pPr>
        <w:ind w:left="2728" w:hanging="360"/>
      </w:pPr>
    </w:lvl>
    <w:lvl w:ilvl="4" w:tplc="04220019" w:tentative="1">
      <w:start w:val="1"/>
      <w:numFmt w:val="lowerLetter"/>
      <w:lvlText w:val="%5."/>
      <w:lvlJc w:val="left"/>
      <w:pPr>
        <w:ind w:left="3448" w:hanging="360"/>
      </w:pPr>
    </w:lvl>
    <w:lvl w:ilvl="5" w:tplc="0422001B" w:tentative="1">
      <w:start w:val="1"/>
      <w:numFmt w:val="lowerRoman"/>
      <w:lvlText w:val="%6."/>
      <w:lvlJc w:val="right"/>
      <w:pPr>
        <w:ind w:left="4168" w:hanging="180"/>
      </w:pPr>
    </w:lvl>
    <w:lvl w:ilvl="6" w:tplc="0422000F" w:tentative="1">
      <w:start w:val="1"/>
      <w:numFmt w:val="decimal"/>
      <w:lvlText w:val="%7."/>
      <w:lvlJc w:val="left"/>
      <w:pPr>
        <w:ind w:left="4888" w:hanging="360"/>
      </w:pPr>
    </w:lvl>
    <w:lvl w:ilvl="7" w:tplc="04220019" w:tentative="1">
      <w:start w:val="1"/>
      <w:numFmt w:val="lowerLetter"/>
      <w:lvlText w:val="%8."/>
      <w:lvlJc w:val="left"/>
      <w:pPr>
        <w:ind w:left="5608" w:hanging="360"/>
      </w:pPr>
    </w:lvl>
    <w:lvl w:ilvl="8" w:tplc="0422001B" w:tentative="1">
      <w:start w:val="1"/>
      <w:numFmt w:val="lowerRoman"/>
      <w:lvlText w:val="%9."/>
      <w:lvlJc w:val="right"/>
      <w:pPr>
        <w:ind w:left="6328" w:hanging="180"/>
      </w:pPr>
    </w:lvl>
  </w:abstractNum>
  <w:abstractNum w:abstractNumId="20" w15:restartNumberingAfterBreak="0">
    <w:nsid w:val="4F996D50"/>
    <w:multiLevelType w:val="hybridMultilevel"/>
    <w:tmpl w:val="373C54C0"/>
    <w:lvl w:ilvl="0" w:tplc="0C7662DE">
      <w:start w:val="2"/>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1" w15:restartNumberingAfterBreak="0">
    <w:nsid w:val="511F53C1"/>
    <w:multiLevelType w:val="hybridMultilevel"/>
    <w:tmpl w:val="E220AA0A"/>
    <w:lvl w:ilvl="0" w:tplc="CFA81EA2">
      <w:start w:val="1"/>
      <w:numFmt w:val="decimal"/>
      <w:lvlText w:val="%1."/>
      <w:lvlJc w:val="left"/>
      <w:pPr>
        <w:ind w:left="710" w:hanging="360"/>
      </w:pPr>
      <w:rPr>
        <w:rFonts w:ascii="Times New Roman" w:eastAsia="Times New Roman" w:hAnsi="Times New Roman" w:cs="Times New Roman"/>
        <w:b w:val="0"/>
      </w:rPr>
    </w:lvl>
    <w:lvl w:ilvl="1" w:tplc="04220019" w:tentative="1">
      <w:start w:val="1"/>
      <w:numFmt w:val="lowerLetter"/>
      <w:lvlText w:val="%2."/>
      <w:lvlJc w:val="left"/>
      <w:pPr>
        <w:ind w:left="1430" w:hanging="360"/>
      </w:pPr>
    </w:lvl>
    <w:lvl w:ilvl="2" w:tplc="0422001B" w:tentative="1">
      <w:start w:val="1"/>
      <w:numFmt w:val="lowerRoman"/>
      <w:lvlText w:val="%3."/>
      <w:lvlJc w:val="right"/>
      <w:pPr>
        <w:ind w:left="2150" w:hanging="180"/>
      </w:pPr>
    </w:lvl>
    <w:lvl w:ilvl="3" w:tplc="0422000F" w:tentative="1">
      <w:start w:val="1"/>
      <w:numFmt w:val="decimal"/>
      <w:lvlText w:val="%4."/>
      <w:lvlJc w:val="left"/>
      <w:pPr>
        <w:ind w:left="2870" w:hanging="360"/>
      </w:pPr>
    </w:lvl>
    <w:lvl w:ilvl="4" w:tplc="04220019" w:tentative="1">
      <w:start w:val="1"/>
      <w:numFmt w:val="lowerLetter"/>
      <w:lvlText w:val="%5."/>
      <w:lvlJc w:val="left"/>
      <w:pPr>
        <w:ind w:left="3590" w:hanging="360"/>
      </w:pPr>
    </w:lvl>
    <w:lvl w:ilvl="5" w:tplc="0422001B" w:tentative="1">
      <w:start w:val="1"/>
      <w:numFmt w:val="lowerRoman"/>
      <w:lvlText w:val="%6."/>
      <w:lvlJc w:val="right"/>
      <w:pPr>
        <w:ind w:left="4310" w:hanging="180"/>
      </w:pPr>
    </w:lvl>
    <w:lvl w:ilvl="6" w:tplc="0422000F" w:tentative="1">
      <w:start w:val="1"/>
      <w:numFmt w:val="decimal"/>
      <w:lvlText w:val="%7."/>
      <w:lvlJc w:val="left"/>
      <w:pPr>
        <w:ind w:left="5030" w:hanging="360"/>
      </w:pPr>
    </w:lvl>
    <w:lvl w:ilvl="7" w:tplc="04220019" w:tentative="1">
      <w:start w:val="1"/>
      <w:numFmt w:val="lowerLetter"/>
      <w:lvlText w:val="%8."/>
      <w:lvlJc w:val="left"/>
      <w:pPr>
        <w:ind w:left="5750" w:hanging="360"/>
      </w:pPr>
    </w:lvl>
    <w:lvl w:ilvl="8" w:tplc="0422001B" w:tentative="1">
      <w:start w:val="1"/>
      <w:numFmt w:val="lowerRoman"/>
      <w:lvlText w:val="%9."/>
      <w:lvlJc w:val="right"/>
      <w:pPr>
        <w:ind w:left="6470" w:hanging="180"/>
      </w:pPr>
    </w:lvl>
  </w:abstractNum>
  <w:abstractNum w:abstractNumId="22" w15:restartNumberingAfterBreak="0">
    <w:nsid w:val="515A1DE4"/>
    <w:multiLevelType w:val="hybridMultilevel"/>
    <w:tmpl w:val="4A32F264"/>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6844052"/>
    <w:multiLevelType w:val="hybridMultilevel"/>
    <w:tmpl w:val="2FC2B56A"/>
    <w:lvl w:ilvl="0" w:tplc="90382E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AA825F3"/>
    <w:multiLevelType w:val="hybridMultilevel"/>
    <w:tmpl w:val="10166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5E580E"/>
    <w:multiLevelType w:val="hybridMultilevel"/>
    <w:tmpl w:val="E2BC0C3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C933254"/>
    <w:multiLevelType w:val="hybridMultilevel"/>
    <w:tmpl w:val="30F22212"/>
    <w:lvl w:ilvl="0" w:tplc="3534790C">
      <w:start w:val="13"/>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7" w15:restartNumberingAfterBreak="0">
    <w:nsid w:val="5D7769F5"/>
    <w:multiLevelType w:val="hybridMultilevel"/>
    <w:tmpl w:val="8926EBDC"/>
    <w:lvl w:ilvl="0" w:tplc="2966B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DF01494"/>
    <w:multiLevelType w:val="hybridMultilevel"/>
    <w:tmpl w:val="236C4698"/>
    <w:lvl w:ilvl="0" w:tplc="D3E225A2">
      <w:start w:val="8"/>
      <w:numFmt w:val="bullet"/>
      <w:lvlText w:val="-"/>
      <w:lvlJc w:val="left"/>
      <w:pPr>
        <w:ind w:left="568" w:hanging="360"/>
      </w:pPr>
      <w:rPr>
        <w:rFonts w:ascii="Times New Roman" w:eastAsia="Times New Roman" w:hAnsi="Times New Roman" w:cs="Times New Roman" w:hint="default"/>
        <w:b/>
      </w:rPr>
    </w:lvl>
    <w:lvl w:ilvl="1" w:tplc="04220003" w:tentative="1">
      <w:start w:val="1"/>
      <w:numFmt w:val="bullet"/>
      <w:lvlText w:val="o"/>
      <w:lvlJc w:val="left"/>
      <w:pPr>
        <w:ind w:left="1288" w:hanging="360"/>
      </w:pPr>
      <w:rPr>
        <w:rFonts w:ascii="Courier New" w:hAnsi="Courier New" w:cs="Courier New" w:hint="default"/>
      </w:rPr>
    </w:lvl>
    <w:lvl w:ilvl="2" w:tplc="04220005" w:tentative="1">
      <w:start w:val="1"/>
      <w:numFmt w:val="bullet"/>
      <w:lvlText w:val=""/>
      <w:lvlJc w:val="left"/>
      <w:pPr>
        <w:ind w:left="2008" w:hanging="360"/>
      </w:pPr>
      <w:rPr>
        <w:rFonts w:ascii="Wingdings" w:hAnsi="Wingdings" w:hint="default"/>
      </w:rPr>
    </w:lvl>
    <w:lvl w:ilvl="3" w:tplc="04220001" w:tentative="1">
      <w:start w:val="1"/>
      <w:numFmt w:val="bullet"/>
      <w:lvlText w:val=""/>
      <w:lvlJc w:val="left"/>
      <w:pPr>
        <w:ind w:left="2728" w:hanging="360"/>
      </w:pPr>
      <w:rPr>
        <w:rFonts w:ascii="Symbol" w:hAnsi="Symbol" w:hint="default"/>
      </w:rPr>
    </w:lvl>
    <w:lvl w:ilvl="4" w:tplc="04220003" w:tentative="1">
      <w:start w:val="1"/>
      <w:numFmt w:val="bullet"/>
      <w:lvlText w:val="o"/>
      <w:lvlJc w:val="left"/>
      <w:pPr>
        <w:ind w:left="3448" w:hanging="360"/>
      </w:pPr>
      <w:rPr>
        <w:rFonts w:ascii="Courier New" w:hAnsi="Courier New" w:cs="Courier New" w:hint="default"/>
      </w:rPr>
    </w:lvl>
    <w:lvl w:ilvl="5" w:tplc="04220005" w:tentative="1">
      <w:start w:val="1"/>
      <w:numFmt w:val="bullet"/>
      <w:lvlText w:val=""/>
      <w:lvlJc w:val="left"/>
      <w:pPr>
        <w:ind w:left="4168" w:hanging="360"/>
      </w:pPr>
      <w:rPr>
        <w:rFonts w:ascii="Wingdings" w:hAnsi="Wingdings" w:hint="default"/>
      </w:rPr>
    </w:lvl>
    <w:lvl w:ilvl="6" w:tplc="04220001" w:tentative="1">
      <w:start w:val="1"/>
      <w:numFmt w:val="bullet"/>
      <w:lvlText w:val=""/>
      <w:lvlJc w:val="left"/>
      <w:pPr>
        <w:ind w:left="4888" w:hanging="360"/>
      </w:pPr>
      <w:rPr>
        <w:rFonts w:ascii="Symbol" w:hAnsi="Symbol" w:hint="default"/>
      </w:rPr>
    </w:lvl>
    <w:lvl w:ilvl="7" w:tplc="04220003" w:tentative="1">
      <w:start w:val="1"/>
      <w:numFmt w:val="bullet"/>
      <w:lvlText w:val="o"/>
      <w:lvlJc w:val="left"/>
      <w:pPr>
        <w:ind w:left="5608" w:hanging="360"/>
      </w:pPr>
      <w:rPr>
        <w:rFonts w:ascii="Courier New" w:hAnsi="Courier New" w:cs="Courier New" w:hint="default"/>
      </w:rPr>
    </w:lvl>
    <w:lvl w:ilvl="8" w:tplc="04220005" w:tentative="1">
      <w:start w:val="1"/>
      <w:numFmt w:val="bullet"/>
      <w:lvlText w:val=""/>
      <w:lvlJc w:val="left"/>
      <w:pPr>
        <w:ind w:left="6328" w:hanging="360"/>
      </w:pPr>
      <w:rPr>
        <w:rFonts w:ascii="Wingdings" w:hAnsi="Wingdings" w:hint="default"/>
      </w:rPr>
    </w:lvl>
  </w:abstractNum>
  <w:abstractNum w:abstractNumId="29" w15:restartNumberingAfterBreak="0">
    <w:nsid w:val="6C071F8F"/>
    <w:multiLevelType w:val="hybridMultilevel"/>
    <w:tmpl w:val="73E46A20"/>
    <w:lvl w:ilvl="0" w:tplc="2EFA9BEE">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0" w15:restartNumberingAfterBreak="0">
    <w:nsid w:val="6FDE6E4D"/>
    <w:multiLevelType w:val="hybridMultilevel"/>
    <w:tmpl w:val="BC28E150"/>
    <w:lvl w:ilvl="0" w:tplc="FABA47E6">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7FB80B47"/>
    <w:multiLevelType w:val="hybridMultilevel"/>
    <w:tmpl w:val="D46819EA"/>
    <w:lvl w:ilvl="0" w:tplc="8F402E1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32"/>
  </w:num>
  <w:num w:numId="5">
    <w:abstractNumId w:val="19"/>
  </w:num>
  <w:num w:numId="6">
    <w:abstractNumId w:val="21"/>
  </w:num>
  <w:num w:numId="7">
    <w:abstractNumId w:val="12"/>
  </w:num>
  <w:num w:numId="8">
    <w:abstractNumId w:val="7"/>
  </w:num>
  <w:num w:numId="9">
    <w:abstractNumId w:val="5"/>
  </w:num>
  <w:num w:numId="10">
    <w:abstractNumId w:val="1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4"/>
  </w:num>
  <w:num w:numId="15">
    <w:abstractNumId w:val="30"/>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18"/>
  </w:num>
  <w:num w:numId="21">
    <w:abstractNumId w:val="24"/>
  </w:num>
  <w:num w:numId="22">
    <w:abstractNumId w:val="8"/>
  </w:num>
  <w:num w:numId="23">
    <w:abstractNumId w:val="4"/>
  </w:num>
  <w:num w:numId="24">
    <w:abstractNumId w:val="3"/>
  </w:num>
  <w:num w:numId="25">
    <w:abstractNumId w:val="15"/>
  </w:num>
  <w:num w:numId="26">
    <w:abstractNumId w:val="6"/>
  </w:num>
  <w:num w:numId="27">
    <w:abstractNumId w:val="20"/>
  </w:num>
  <w:num w:numId="28">
    <w:abstractNumId w:val="26"/>
  </w:num>
  <w:num w:numId="29">
    <w:abstractNumId w:val="22"/>
  </w:num>
  <w:num w:numId="30">
    <w:abstractNumId w:val="27"/>
  </w:num>
  <w:num w:numId="3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37"/>
    <w:rsid w:val="00007FFD"/>
    <w:rsid w:val="0002392F"/>
    <w:rsid w:val="00026091"/>
    <w:rsid w:val="000262D9"/>
    <w:rsid w:val="0002650D"/>
    <w:rsid w:val="00032E3B"/>
    <w:rsid w:val="00033346"/>
    <w:rsid w:val="00033FBD"/>
    <w:rsid w:val="00034ECD"/>
    <w:rsid w:val="00036CAF"/>
    <w:rsid w:val="00037703"/>
    <w:rsid w:val="00037777"/>
    <w:rsid w:val="0004040E"/>
    <w:rsid w:val="000407F3"/>
    <w:rsid w:val="000411C1"/>
    <w:rsid w:val="000411CE"/>
    <w:rsid w:val="0004450D"/>
    <w:rsid w:val="00044E35"/>
    <w:rsid w:val="00046CAA"/>
    <w:rsid w:val="00055025"/>
    <w:rsid w:val="00056F8D"/>
    <w:rsid w:val="000577AA"/>
    <w:rsid w:val="000614C3"/>
    <w:rsid w:val="0006181B"/>
    <w:rsid w:val="00064E58"/>
    <w:rsid w:val="000770F0"/>
    <w:rsid w:val="000807BF"/>
    <w:rsid w:val="00080872"/>
    <w:rsid w:val="00080B30"/>
    <w:rsid w:val="0008278A"/>
    <w:rsid w:val="00082AA8"/>
    <w:rsid w:val="00082E7A"/>
    <w:rsid w:val="00084150"/>
    <w:rsid w:val="0008460E"/>
    <w:rsid w:val="00084E4E"/>
    <w:rsid w:val="00084F41"/>
    <w:rsid w:val="00085796"/>
    <w:rsid w:val="00087A9E"/>
    <w:rsid w:val="00090C2A"/>
    <w:rsid w:val="00090DCA"/>
    <w:rsid w:val="000939D0"/>
    <w:rsid w:val="0009515B"/>
    <w:rsid w:val="00096682"/>
    <w:rsid w:val="00096EFF"/>
    <w:rsid w:val="00097D16"/>
    <w:rsid w:val="000A14AA"/>
    <w:rsid w:val="000A154F"/>
    <w:rsid w:val="000A2C5A"/>
    <w:rsid w:val="000A4391"/>
    <w:rsid w:val="000B24C9"/>
    <w:rsid w:val="000C4B10"/>
    <w:rsid w:val="000C723F"/>
    <w:rsid w:val="000D3E0A"/>
    <w:rsid w:val="000D3EB2"/>
    <w:rsid w:val="000D447E"/>
    <w:rsid w:val="000D56C3"/>
    <w:rsid w:val="000D7931"/>
    <w:rsid w:val="000E33A1"/>
    <w:rsid w:val="000E6413"/>
    <w:rsid w:val="000E77D1"/>
    <w:rsid w:val="000F116B"/>
    <w:rsid w:val="000F1D9E"/>
    <w:rsid w:val="000F37E4"/>
    <w:rsid w:val="000F45CB"/>
    <w:rsid w:val="000F71C7"/>
    <w:rsid w:val="00103D70"/>
    <w:rsid w:val="001042BD"/>
    <w:rsid w:val="001048EC"/>
    <w:rsid w:val="00106155"/>
    <w:rsid w:val="001062CE"/>
    <w:rsid w:val="00111C91"/>
    <w:rsid w:val="0011282D"/>
    <w:rsid w:val="00112C13"/>
    <w:rsid w:val="0011439D"/>
    <w:rsid w:val="001169D4"/>
    <w:rsid w:val="00123774"/>
    <w:rsid w:val="00127E07"/>
    <w:rsid w:val="001330C5"/>
    <w:rsid w:val="00134976"/>
    <w:rsid w:val="0014467F"/>
    <w:rsid w:val="001477E2"/>
    <w:rsid w:val="00152550"/>
    <w:rsid w:val="00156034"/>
    <w:rsid w:val="00157B2E"/>
    <w:rsid w:val="001657F9"/>
    <w:rsid w:val="00165B8A"/>
    <w:rsid w:val="00170AD0"/>
    <w:rsid w:val="001725F8"/>
    <w:rsid w:val="001737E3"/>
    <w:rsid w:val="00173D76"/>
    <w:rsid w:val="00175EE9"/>
    <w:rsid w:val="0018041B"/>
    <w:rsid w:val="00181A55"/>
    <w:rsid w:val="00181FB4"/>
    <w:rsid w:val="00183752"/>
    <w:rsid w:val="00187017"/>
    <w:rsid w:val="0018738E"/>
    <w:rsid w:val="00187C63"/>
    <w:rsid w:val="0019117B"/>
    <w:rsid w:val="001921A5"/>
    <w:rsid w:val="00192D7F"/>
    <w:rsid w:val="001A00A0"/>
    <w:rsid w:val="001A0EEC"/>
    <w:rsid w:val="001A31DF"/>
    <w:rsid w:val="001A52F9"/>
    <w:rsid w:val="001B04ED"/>
    <w:rsid w:val="001B0C59"/>
    <w:rsid w:val="001B0EA1"/>
    <w:rsid w:val="001B12FD"/>
    <w:rsid w:val="001B2662"/>
    <w:rsid w:val="001B477D"/>
    <w:rsid w:val="001B5DE1"/>
    <w:rsid w:val="001B70A4"/>
    <w:rsid w:val="001C0532"/>
    <w:rsid w:val="001C08AC"/>
    <w:rsid w:val="001C0B96"/>
    <w:rsid w:val="001C54EC"/>
    <w:rsid w:val="001C5EBD"/>
    <w:rsid w:val="001D28D2"/>
    <w:rsid w:val="001D320B"/>
    <w:rsid w:val="001D3E22"/>
    <w:rsid w:val="001D422C"/>
    <w:rsid w:val="001E0647"/>
    <w:rsid w:val="001E3528"/>
    <w:rsid w:val="001E54BB"/>
    <w:rsid w:val="001E5B36"/>
    <w:rsid w:val="001F2ADB"/>
    <w:rsid w:val="001F487F"/>
    <w:rsid w:val="001F4C71"/>
    <w:rsid w:val="0020140B"/>
    <w:rsid w:val="002066A1"/>
    <w:rsid w:val="00213647"/>
    <w:rsid w:val="00214926"/>
    <w:rsid w:val="00214962"/>
    <w:rsid w:val="00214C74"/>
    <w:rsid w:val="00216494"/>
    <w:rsid w:val="002202BD"/>
    <w:rsid w:val="00220F28"/>
    <w:rsid w:val="00221EFB"/>
    <w:rsid w:val="00222771"/>
    <w:rsid w:val="00223EE3"/>
    <w:rsid w:val="0023088C"/>
    <w:rsid w:val="00234662"/>
    <w:rsid w:val="0023496C"/>
    <w:rsid w:val="002357EB"/>
    <w:rsid w:val="00237724"/>
    <w:rsid w:val="00242D46"/>
    <w:rsid w:val="0024327B"/>
    <w:rsid w:val="002439BC"/>
    <w:rsid w:val="00243F88"/>
    <w:rsid w:val="00245221"/>
    <w:rsid w:val="00251E59"/>
    <w:rsid w:val="00253185"/>
    <w:rsid w:val="002534DB"/>
    <w:rsid w:val="00253B19"/>
    <w:rsid w:val="00255983"/>
    <w:rsid w:val="0025710F"/>
    <w:rsid w:val="00257F51"/>
    <w:rsid w:val="00260086"/>
    <w:rsid w:val="002639B0"/>
    <w:rsid w:val="00263F33"/>
    <w:rsid w:val="0026630A"/>
    <w:rsid w:val="00270AE7"/>
    <w:rsid w:val="00272123"/>
    <w:rsid w:val="00275394"/>
    <w:rsid w:val="002763FC"/>
    <w:rsid w:val="00276768"/>
    <w:rsid w:val="00277D99"/>
    <w:rsid w:val="0028014D"/>
    <w:rsid w:val="00284408"/>
    <w:rsid w:val="00286EE1"/>
    <w:rsid w:val="00292FF8"/>
    <w:rsid w:val="00296EBB"/>
    <w:rsid w:val="002A2BD6"/>
    <w:rsid w:val="002A2C2A"/>
    <w:rsid w:val="002A65EC"/>
    <w:rsid w:val="002A7F5E"/>
    <w:rsid w:val="002B00FF"/>
    <w:rsid w:val="002B0A18"/>
    <w:rsid w:val="002B49ED"/>
    <w:rsid w:val="002C281D"/>
    <w:rsid w:val="002C70FB"/>
    <w:rsid w:val="002D2EFA"/>
    <w:rsid w:val="002D55E5"/>
    <w:rsid w:val="002D5886"/>
    <w:rsid w:val="002D60B1"/>
    <w:rsid w:val="002D6319"/>
    <w:rsid w:val="002E01C0"/>
    <w:rsid w:val="002E1B4B"/>
    <w:rsid w:val="002E2E0D"/>
    <w:rsid w:val="002E306A"/>
    <w:rsid w:val="002E4294"/>
    <w:rsid w:val="002E4BBB"/>
    <w:rsid w:val="002E4C15"/>
    <w:rsid w:val="002E5622"/>
    <w:rsid w:val="002E5AF5"/>
    <w:rsid w:val="002E5B2D"/>
    <w:rsid w:val="002F1A96"/>
    <w:rsid w:val="002F52ED"/>
    <w:rsid w:val="002F7722"/>
    <w:rsid w:val="0030106A"/>
    <w:rsid w:val="003014B5"/>
    <w:rsid w:val="00304201"/>
    <w:rsid w:val="00304433"/>
    <w:rsid w:val="003062FF"/>
    <w:rsid w:val="003078DC"/>
    <w:rsid w:val="0031300A"/>
    <w:rsid w:val="003153D6"/>
    <w:rsid w:val="00317914"/>
    <w:rsid w:val="00324347"/>
    <w:rsid w:val="00326159"/>
    <w:rsid w:val="0032678C"/>
    <w:rsid w:val="00327F9D"/>
    <w:rsid w:val="00331FC5"/>
    <w:rsid w:val="00333F85"/>
    <w:rsid w:val="003365AA"/>
    <w:rsid w:val="00337478"/>
    <w:rsid w:val="003414EB"/>
    <w:rsid w:val="00344D74"/>
    <w:rsid w:val="00346626"/>
    <w:rsid w:val="003542D7"/>
    <w:rsid w:val="003546CF"/>
    <w:rsid w:val="003611F8"/>
    <w:rsid w:val="0036278F"/>
    <w:rsid w:val="003652C7"/>
    <w:rsid w:val="00366768"/>
    <w:rsid w:val="003672D5"/>
    <w:rsid w:val="00372B97"/>
    <w:rsid w:val="00376F14"/>
    <w:rsid w:val="00376F64"/>
    <w:rsid w:val="00377815"/>
    <w:rsid w:val="00384AD4"/>
    <w:rsid w:val="00384FFC"/>
    <w:rsid w:val="00387199"/>
    <w:rsid w:val="00393F1F"/>
    <w:rsid w:val="003A021E"/>
    <w:rsid w:val="003A17E6"/>
    <w:rsid w:val="003A32CF"/>
    <w:rsid w:val="003A398C"/>
    <w:rsid w:val="003A6CDB"/>
    <w:rsid w:val="003A7AA1"/>
    <w:rsid w:val="003B017A"/>
    <w:rsid w:val="003B19C0"/>
    <w:rsid w:val="003B1A0D"/>
    <w:rsid w:val="003B3AA6"/>
    <w:rsid w:val="003B404A"/>
    <w:rsid w:val="003B44B2"/>
    <w:rsid w:val="003C072D"/>
    <w:rsid w:val="003C163C"/>
    <w:rsid w:val="003C1D84"/>
    <w:rsid w:val="003C4763"/>
    <w:rsid w:val="003D03E6"/>
    <w:rsid w:val="003D0521"/>
    <w:rsid w:val="003D48C7"/>
    <w:rsid w:val="003D6576"/>
    <w:rsid w:val="003E04A1"/>
    <w:rsid w:val="003E13AA"/>
    <w:rsid w:val="003F328E"/>
    <w:rsid w:val="003F4E7D"/>
    <w:rsid w:val="00402563"/>
    <w:rsid w:val="00402A49"/>
    <w:rsid w:val="00404AD9"/>
    <w:rsid w:val="00404C3D"/>
    <w:rsid w:val="004108B4"/>
    <w:rsid w:val="00412C63"/>
    <w:rsid w:val="00415F25"/>
    <w:rsid w:val="00416344"/>
    <w:rsid w:val="0042049D"/>
    <w:rsid w:val="00420BD0"/>
    <w:rsid w:val="00423CFC"/>
    <w:rsid w:val="00424B42"/>
    <w:rsid w:val="00425489"/>
    <w:rsid w:val="0042580F"/>
    <w:rsid w:val="0043004D"/>
    <w:rsid w:val="00433DA2"/>
    <w:rsid w:val="004343BF"/>
    <w:rsid w:val="00435241"/>
    <w:rsid w:val="0043539A"/>
    <w:rsid w:val="00435CDE"/>
    <w:rsid w:val="004370D1"/>
    <w:rsid w:val="004379DB"/>
    <w:rsid w:val="00440B7B"/>
    <w:rsid w:val="00441200"/>
    <w:rsid w:val="004420AB"/>
    <w:rsid w:val="00442680"/>
    <w:rsid w:val="00442C58"/>
    <w:rsid w:val="00442E78"/>
    <w:rsid w:val="00443744"/>
    <w:rsid w:val="00446EC0"/>
    <w:rsid w:val="0044753F"/>
    <w:rsid w:val="00451E80"/>
    <w:rsid w:val="004564D5"/>
    <w:rsid w:val="004572B9"/>
    <w:rsid w:val="00460E6A"/>
    <w:rsid w:val="00461A4E"/>
    <w:rsid w:val="00462379"/>
    <w:rsid w:val="00463B06"/>
    <w:rsid w:val="0046472B"/>
    <w:rsid w:val="00464EF0"/>
    <w:rsid w:val="0046614B"/>
    <w:rsid w:val="00466E93"/>
    <w:rsid w:val="00466EA2"/>
    <w:rsid w:val="00470F16"/>
    <w:rsid w:val="00471271"/>
    <w:rsid w:val="004731BD"/>
    <w:rsid w:val="004749BE"/>
    <w:rsid w:val="00474C06"/>
    <w:rsid w:val="00476D62"/>
    <w:rsid w:val="00477F20"/>
    <w:rsid w:val="004802E5"/>
    <w:rsid w:val="004816EC"/>
    <w:rsid w:val="00483E39"/>
    <w:rsid w:val="004903CA"/>
    <w:rsid w:val="00490E13"/>
    <w:rsid w:val="00494302"/>
    <w:rsid w:val="00497FB8"/>
    <w:rsid w:val="004A03C2"/>
    <w:rsid w:val="004A08D1"/>
    <w:rsid w:val="004A14BC"/>
    <w:rsid w:val="004B4B6F"/>
    <w:rsid w:val="004B6F90"/>
    <w:rsid w:val="004B7BB0"/>
    <w:rsid w:val="004C2794"/>
    <w:rsid w:val="004C499D"/>
    <w:rsid w:val="004C5D05"/>
    <w:rsid w:val="004D1587"/>
    <w:rsid w:val="004D2136"/>
    <w:rsid w:val="004D3935"/>
    <w:rsid w:val="004D40B4"/>
    <w:rsid w:val="004D54ED"/>
    <w:rsid w:val="004D5EE2"/>
    <w:rsid w:val="004D633E"/>
    <w:rsid w:val="004E1A8A"/>
    <w:rsid w:val="004E1CA8"/>
    <w:rsid w:val="004E2B41"/>
    <w:rsid w:val="004E2E39"/>
    <w:rsid w:val="004E3CAD"/>
    <w:rsid w:val="004E4DCC"/>
    <w:rsid w:val="004F0DD1"/>
    <w:rsid w:val="004F18E6"/>
    <w:rsid w:val="004F2BC5"/>
    <w:rsid w:val="004F5417"/>
    <w:rsid w:val="004F6ADA"/>
    <w:rsid w:val="004F72BA"/>
    <w:rsid w:val="00502692"/>
    <w:rsid w:val="0050394E"/>
    <w:rsid w:val="00506C4E"/>
    <w:rsid w:val="0050769C"/>
    <w:rsid w:val="00510B2E"/>
    <w:rsid w:val="00510EFB"/>
    <w:rsid w:val="00513E26"/>
    <w:rsid w:val="00514481"/>
    <w:rsid w:val="0051572B"/>
    <w:rsid w:val="00521056"/>
    <w:rsid w:val="00521FA9"/>
    <w:rsid w:val="00526AAF"/>
    <w:rsid w:val="00527BBB"/>
    <w:rsid w:val="0053126E"/>
    <w:rsid w:val="005316BD"/>
    <w:rsid w:val="00533B51"/>
    <w:rsid w:val="00533E62"/>
    <w:rsid w:val="00534E16"/>
    <w:rsid w:val="00535D80"/>
    <w:rsid w:val="00536A0A"/>
    <w:rsid w:val="005401D4"/>
    <w:rsid w:val="00542749"/>
    <w:rsid w:val="00543C02"/>
    <w:rsid w:val="00546B6C"/>
    <w:rsid w:val="00550E4C"/>
    <w:rsid w:val="005526D8"/>
    <w:rsid w:val="00552A9F"/>
    <w:rsid w:val="00552FFA"/>
    <w:rsid w:val="0055579F"/>
    <w:rsid w:val="00556B7E"/>
    <w:rsid w:val="00556C4F"/>
    <w:rsid w:val="005570DC"/>
    <w:rsid w:val="005574A6"/>
    <w:rsid w:val="005674A0"/>
    <w:rsid w:val="00570FBE"/>
    <w:rsid w:val="00573791"/>
    <w:rsid w:val="00574F20"/>
    <w:rsid w:val="00575013"/>
    <w:rsid w:val="0058597B"/>
    <w:rsid w:val="005865D0"/>
    <w:rsid w:val="00590835"/>
    <w:rsid w:val="00590BDC"/>
    <w:rsid w:val="00592CE7"/>
    <w:rsid w:val="005941F7"/>
    <w:rsid w:val="005944C9"/>
    <w:rsid w:val="00594D97"/>
    <w:rsid w:val="00594E6A"/>
    <w:rsid w:val="005A355D"/>
    <w:rsid w:val="005A4404"/>
    <w:rsid w:val="005A6D8C"/>
    <w:rsid w:val="005A7C05"/>
    <w:rsid w:val="005B0043"/>
    <w:rsid w:val="005B0A03"/>
    <w:rsid w:val="005B252E"/>
    <w:rsid w:val="005B3884"/>
    <w:rsid w:val="005B5686"/>
    <w:rsid w:val="005B6F28"/>
    <w:rsid w:val="005B7F4E"/>
    <w:rsid w:val="005C2029"/>
    <w:rsid w:val="005C2194"/>
    <w:rsid w:val="005C51D5"/>
    <w:rsid w:val="005C5A26"/>
    <w:rsid w:val="005C6817"/>
    <w:rsid w:val="005D019B"/>
    <w:rsid w:val="005D0925"/>
    <w:rsid w:val="005D2865"/>
    <w:rsid w:val="005D547E"/>
    <w:rsid w:val="005D5F9C"/>
    <w:rsid w:val="005D785A"/>
    <w:rsid w:val="005E0CCF"/>
    <w:rsid w:val="005E0F72"/>
    <w:rsid w:val="005E4705"/>
    <w:rsid w:val="005F2F13"/>
    <w:rsid w:val="005F5E26"/>
    <w:rsid w:val="00603114"/>
    <w:rsid w:val="00604D48"/>
    <w:rsid w:val="00605E1D"/>
    <w:rsid w:val="00606FD3"/>
    <w:rsid w:val="00610872"/>
    <w:rsid w:val="0061276E"/>
    <w:rsid w:val="0061336D"/>
    <w:rsid w:val="00614C09"/>
    <w:rsid w:val="0061738E"/>
    <w:rsid w:val="006176D7"/>
    <w:rsid w:val="00620746"/>
    <w:rsid w:val="006211C8"/>
    <w:rsid w:val="0062167F"/>
    <w:rsid w:val="0062223F"/>
    <w:rsid w:val="00623B89"/>
    <w:rsid w:val="00624550"/>
    <w:rsid w:val="00625C6D"/>
    <w:rsid w:val="00627692"/>
    <w:rsid w:val="006315E4"/>
    <w:rsid w:val="00635744"/>
    <w:rsid w:val="006373B6"/>
    <w:rsid w:val="0064297D"/>
    <w:rsid w:val="00642F77"/>
    <w:rsid w:val="00643343"/>
    <w:rsid w:val="00643364"/>
    <w:rsid w:val="00644C6A"/>
    <w:rsid w:val="006455D4"/>
    <w:rsid w:val="006460BA"/>
    <w:rsid w:val="00647A7B"/>
    <w:rsid w:val="00654B6F"/>
    <w:rsid w:val="00655A7F"/>
    <w:rsid w:val="00662E78"/>
    <w:rsid w:val="006645FE"/>
    <w:rsid w:val="006655AA"/>
    <w:rsid w:val="00666916"/>
    <w:rsid w:val="00667350"/>
    <w:rsid w:val="00667FB2"/>
    <w:rsid w:val="00672869"/>
    <w:rsid w:val="0067500C"/>
    <w:rsid w:val="0068128B"/>
    <w:rsid w:val="00686CA9"/>
    <w:rsid w:val="00687C49"/>
    <w:rsid w:val="0069144E"/>
    <w:rsid w:val="006915C7"/>
    <w:rsid w:val="00695105"/>
    <w:rsid w:val="006A0D0C"/>
    <w:rsid w:val="006A230A"/>
    <w:rsid w:val="006A30F6"/>
    <w:rsid w:val="006A31E7"/>
    <w:rsid w:val="006A3566"/>
    <w:rsid w:val="006A3CA0"/>
    <w:rsid w:val="006A4F48"/>
    <w:rsid w:val="006A52E8"/>
    <w:rsid w:val="006A7A58"/>
    <w:rsid w:val="006B0BCB"/>
    <w:rsid w:val="006B1E19"/>
    <w:rsid w:val="006B2F33"/>
    <w:rsid w:val="006B3898"/>
    <w:rsid w:val="006B7484"/>
    <w:rsid w:val="006C3B45"/>
    <w:rsid w:val="006C5127"/>
    <w:rsid w:val="006C5A9D"/>
    <w:rsid w:val="006C658D"/>
    <w:rsid w:val="006D0249"/>
    <w:rsid w:val="006D2A91"/>
    <w:rsid w:val="006D5C0A"/>
    <w:rsid w:val="006D7A64"/>
    <w:rsid w:val="006E0AF5"/>
    <w:rsid w:val="006E1871"/>
    <w:rsid w:val="006E3FC1"/>
    <w:rsid w:val="006E45EA"/>
    <w:rsid w:val="006E4F69"/>
    <w:rsid w:val="006F0D8E"/>
    <w:rsid w:val="006F1C1C"/>
    <w:rsid w:val="006F3672"/>
    <w:rsid w:val="0070010D"/>
    <w:rsid w:val="00700D5B"/>
    <w:rsid w:val="00713165"/>
    <w:rsid w:val="00713870"/>
    <w:rsid w:val="00714C62"/>
    <w:rsid w:val="00715F3E"/>
    <w:rsid w:val="00721973"/>
    <w:rsid w:val="00721DF3"/>
    <w:rsid w:val="00724B29"/>
    <w:rsid w:val="00725FB4"/>
    <w:rsid w:val="00727E22"/>
    <w:rsid w:val="0073183B"/>
    <w:rsid w:val="00735B55"/>
    <w:rsid w:val="00736655"/>
    <w:rsid w:val="007366A8"/>
    <w:rsid w:val="00742664"/>
    <w:rsid w:val="00744DAB"/>
    <w:rsid w:val="00745804"/>
    <w:rsid w:val="007462B3"/>
    <w:rsid w:val="0074651B"/>
    <w:rsid w:val="0075069F"/>
    <w:rsid w:val="00750C8A"/>
    <w:rsid w:val="00751208"/>
    <w:rsid w:val="00754445"/>
    <w:rsid w:val="00756963"/>
    <w:rsid w:val="00757567"/>
    <w:rsid w:val="0075781E"/>
    <w:rsid w:val="00760456"/>
    <w:rsid w:val="00761782"/>
    <w:rsid w:val="007635EA"/>
    <w:rsid w:val="00763942"/>
    <w:rsid w:val="007648D0"/>
    <w:rsid w:val="00772983"/>
    <w:rsid w:val="007731AC"/>
    <w:rsid w:val="007747EA"/>
    <w:rsid w:val="007748D1"/>
    <w:rsid w:val="00781C25"/>
    <w:rsid w:val="0078416E"/>
    <w:rsid w:val="00784F37"/>
    <w:rsid w:val="00785487"/>
    <w:rsid w:val="00790246"/>
    <w:rsid w:val="00793591"/>
    <w:rsid w:val="00793C3E"/>
    <w:rsid w:val="007953B7"/>
    <w:rsid w:val="007A5A66"/>
    <w:rsid w:val="007A79E5"/>
    <w:rsid w:val="007A7E9B"/>
    <w:rsid w:val="007B1FF1"/>
    <w:rsid w:val="007B24A3"/>
    <w:rsid w:val="007B27D6"/>
    <w:rsid w:val="007B3398"/>
    <w:rsid w:val="007C0326"/>
    <w:rsid w:val="007C1D4B"/>
    <w:rsid w:val="007C216D"/>
    <w:rsid w:val="007C322F"/>
    <w:rsid w:val="007C6385"/>
    <w:rsid w:val="007C7B5E"/>
    <w:rsid w:val="007D094D"/>
    <w:rsid w:val="007D1317"/>
    <w:rsid w:val="007D179F"/>
    <w:rsid w:val="007D2980"/>
    <w:rsid w:val="007D3911"/>
    <w:rsid w:val="007D5B00"/>
    <w:rsid w:val="007D69EF"/>
    <w:rsid w:val="007D7800"/>
    <w:rsid w:val="007E0512"/>
    <w:rsid w:val="007E2208"/>
    <w:rsid w:val="007E7E7F"/>
    <w:rsid w:val="007F2AA1"/>
    <w:rsid w:val="007F4BBA"/>
    <w:rsid w:val="007F6807"/>
    <w:rsid w:val="007F6E5A"/>
    <w:rsid w:val="007F74E3"/>
    <w:rsid w:val="007F7B16"/>
    <w:rsid w:val="00800550"/>
    <w:rsid w:val="00801599"/>
    <w:rsid w:val="0080193B"/>
    <w:rsid w:val="00802643"/>
    <w:rsid w:val="00804AB5"/>
    <w:rsid w:val="00804D6C"/>
    <w:rsid w:val="00807E8D"/>
    <w:rsid w:val="008119DD"/>
    <w:rsid w:val="00811F04"/>
    <w:rsid w:val="00813CBC"/>
    <w:rsid w:val="00813E37"/>
    <w:rsid w:val="00816ED2"/>
    <w:rsid w:val="0081724B"/>
    <w:rsid w:val="00817E09"/>
    <w:rsid w:val="008201BD"/>
    <w:rsid w:val="0082466C"/>
    <w:rsid w:val="00824D68"/>
    <w:rsid w:val="00824DBC"/>
    <w:rsid w:val="008256F9"/>
    <w:rsid w:val="00825998"/>
    <w:rsid w:val="00826B8A"/>
    <w:rsid w:val="00831879"/>
    <w:rsid w:val="008327A6"/>
    <w:rsid w:val="00833EC8"/>
    <w:rsid w:val="008342EB"/>
    <w:rsid w:val="00837A8C"/>
    <w:rsid w:val="008406A1"/>
    <w:rsid w:val="0084353A"/>
    <w:rsid w:val="00844801"/>
    <w:rsid w:val="0084748B"/>
    <w:rsid w:val="00850D3E"/>
    <w:rsid w:val="0085100F"/>
    <w:rsid w:val="0085129A"/>
    <w:rsid w:val="00851F2B"/>
    <w:rsid w:val="008562E5"/>
    <w:rsid w:val="00857DF0"/>
    <w:rsid w:val="00860753"/>
    <w:rsid w:val="00861870"/>
    <w:rsid w:val="00864520"/>
    <w:rsid w:val="00866F30"/>
    <w:rsid w:val="00867F3A"/>
    <w:rsid w:val="00870A1A"/>
    <w:rsid w:val="00872139"/>
    <w:rsid w:val="0087268F"/>
    <w:rsid w:val="00873B26"/>
    <w:rsid w:val="00873D14"/>
    <w:rsid w:val="00874234"/>
    <w:rsid w:val="00874B49"/>
    <w:rsid w:val="00875BD6"/>
    <w:rsid w:val="008774ED"/>
    <w:rsid w:val="008817D7"/>
    <w:rsid w:val="0088352F"/>
    <w:rsid w:val="00883E56"/>
    <w:rsid w:val="008871FC"/>
    <w:rsid w:val="0088730B"/>
    <w:rsid w:val="008874CE"/>
    <w:rsid w:val="008917B6"/>
    <w:rsid w:val="00893651"/>
    <w:rsid w:val="00893DB1"/>
    <w:rsid w:val="00894E16"/>
    <w:rsid w:val="008A0B8E"/>
    <w:rsid w:val="008A350A"/>
    <w:rsid w:val="008A3DD6"/>
    <w:rsid w:val="008A4279"/>
    <w:rsid w:val="008A6510"/>
    <w:rsid w:val="008A739B"/>
    <w:rsid w:val="008B0043"/>
    <w:rsid w:val="008B1B0F"/>
    <w:rsid w:val="008B1CC9"/>
    <w:rsid w:val="008B52B7"/>
    <w:rsid w:val="008B55CD"/>
    <w:rsid w:val="008B742E"/>
    <w:rsid w:val="008C19A4"/>
    <w:rsid w:val="008C5874"/>
    <w:rsid w:val="008C62E3"/>
    <w:rsid w:val="008C7405"/>
    <w:rsid w:val="008D01C3"/>
    <w:rsid w:val="008D06F4"/>
    <w:rsid w:val="008D2EF3"/>
    <w:rsid w:val="008D3DFB"/>
    <w:rsid w:val="008D51AE"/>
    <w:rsid w:val="008D5DDB"/>
    <w:rsid w:val="008D60ED"/>
    <w:rsid w:val="008D62CC"/>
    <w:rsid w:val="008D6E84"/>
    <w:rsid w:val="008E44B6"/>
    <w:rsid w:val="008E4B8C"/>
    <w:rsid w:val="008E61A5"/>
    <w:rsid w:val="008E7147"/>
    <w:rsid w:val="008F1C80"/>
    <w:rsid w:val="008F1EFE"/>
    <w:rsid w:val="008F1F00"/>
    <w:rsid w:val="008F2115"/>
    <w:rsid w:val="008F68CF"/>
    <w:rsid w:val="00904B01"/>
    <w:rsid w:val="00904BFB"/>
    <w:rsid w:val="00905E30"/>
    <w:rsid w:val="00906F22"/>
    <w:rsid w:val="0090720A"/>
    <w:rsid w:val="00907538"/>
    <w:rsid w:val="0091128C"/>
    <w:rsid w:val="00926E56"/>
    <w:rsid w:val="00927899"/>
    <w:rsid w:val="00930035"/>
    <w:rsid w:val="00930114"/>
    <w:rsid w:val="00930D10"/>
    <w:rsid w:val="0093194A"/>
    <w:rsid w:val="00934F11"/>
    <w:rsid w:val="00935879"/>
    <w:rsid w:val="00941795"/>
    <w:rsid w:val="00946297"/>
    <w:rsid w:val="009477C9"/>
    <w:rsid w:val="00954122"/>
    <w:rsid w:val="00956652"/>
    <w:rsid w:val="00957B33"/>
    <w:rsid w:val="009669A6"/>
    <w:rsid w:val="00971384"/>
    <w:rsid w:val="00974C8E"/>
    <w:rsid w:val="009764F0"/>
    <w:rsid w:val="0098007C"/>
    <w:rsid w:val="00985452"/>
    <w:rsid w:val="00985914"/>
    <w:rsid w:val="00985DB2"/>
    <w:rsid w:val="00987FD9"/>
    <w:rsid w:val="009900F6"/>
    <w:rsid w:val="00991838"/>
    <w:rsid w:val="00991EBE"/>
    <w:rsid w:val="009A1E33"/>
    <w:rsid w:val="009A22A4"/>
    <w:rsid w:val="009A235A"/>
    <w:rsid w:val="009A23A1"/>
    <w:rsid w:val="009A33EE"/>
    <w:rsid w:val="009A37E8"/>
    <w:rsid w:val="009A494A"/>
    <w:rsid w:val="009A7ACA"/>
    <w:rsid w:val="009A7CE5"/>
    <w:rsid w:val="009B328E"/>
    <w:rsid w:val="009B3D73"/>
    <w:rsid w:val="009B40FC"/>
    <w:rsid w:val="009B4AE7"/>
    <w:rsid w:val="009B70DF"/>
    <w:rsid w:val="009C0DB2"/>
    <w:rsid w:val="009C117B"/>
    <w:rsid w:val="009C28FD"/>
    <w:rsid w:val="009C4C68"/>
    <w:rsid w:val="009D0ACA"/>
    <w:rsid w:val="009D315A"/>
    <w:rsid w:val="009D3FE9"/>
    <w:rsid w:val="009D411D"/>
    <w:rsid w:val="009D7D0B"/>
    <w:rsid w:val="009F0957"/>
    <w:rsid w:val="009F16F6"/>
    <w:rsid w:val="009F1D0F"/>
    <w:rsid w:val="009F2904"/>
    <w:rsid w:val="009F3E63"/>
    <w:rsid w:val="009F746C"/>
    <w:rsid w:val="00A01E75"/>
    <w:rsid w:val="00A0408E"/>
    <w:rsid w:val="00A11D7F"/>
    <w:rsid w:val="00A12156"/>
    <w:rsid w:val="00A12CA0"/>
    <w:rsid w:val="00A12DAA"/>
    <w:rsid w:val="00A15BA1"/>
    <w:rsid w:val="00A167C1"/>
    <w:rsid w:val="00A23380"/>
    <w:rsid w:val="00A268B1"/>
    <w:rsid w:val="00A30F12"/>
    <w:rsid w:val="00A3164A"/>
    <w:rsid w:val="00A31DFE"/>
    <w:rsid w:val="00A31E54"/>
    <w:rsid w:val="00A34252"/>
    <w:rsid w:val="00A345FC"/>
    <w:rsid w:val="00A34BE3"/>
    <w:rsid w:val="00A36DCB"/>
    <w:rsid w:val="00A37633"/>
    <w:rsid w:val="00A378FE"/>
    <w:rsid w:val="00A37F46"/>
    <w:rsid w:val="00A42BA8"/>
    <w:rsid w:val="00A43969"/>
    <w:rsid w:val="00A44AEE"/>
    <w:rsid w:val="00A44B08"/>
    <w:rsid w:val="00A50524"/>
    <w:rsid w:val="00A50BFA"/>
    <w:rsid w:val="00A5169F"/>
    <w:rsid w:val="00A52EEE"/>
    <w:rsid w:val="00A5322E"/>
    <w:rsid w:val="00A53DE8"/>
    <w:rsid w:val="00A54AD4"/>
    <w:rsid w:val="00A57425"/>
    <w:rsid w:val="00A57C91"/>
    <w:rsid w:val="00A61B03"/>
    <w:rsid w:val="00A62AA4"/>
    <w:rsid w:val="00A64F74"/>
    <w:rsid w:val="00A6712F"/>
    <w:rsid w:val="00A700C7"/>
    <w:rsid w:val="00A70C02"/>
    <w:rsid w:val="00A7294B"/>
    <w:rsid w:val="00A81D39"/>
    <w:rsid w:val="00A82642"/>
    <w:rsid w:val="00A838CD"/>
    <w:rsid w:val="00A856F6"/>
    <w:rsid w:val="00A86373"/>
    <w:rsid w:val="00A86A31"/>
    <w:rsid w:val="00A86BD7"/>
    <w:rsid w:val="00A8797B"/>
    <w:rsid w:val="00A909BC"/>
    <w:rsid w:val="00A91D13"/>
    <w:rsid w:val="00A96600"/>
    <w:rsid w:val="00AA037E"/>
    <w:rsid w:val="00AB09B1"/>
    <w:rsid w:val="00AB26C1"/>
    <w:rsid w:val="00AB6F3E"/>
    <w:rsid w:val="00AB74FC"/>
    <w:rsid w:val="00AC0601"/>
    <w:rsid w:val="00AC0FAD"/>
    <w:rsid w:val="00AC277A"/>
    <w:rsid w:val="00AC7DAA"/>
    <w:rsid w:val="00AD04B6"/>
    <w:rsid w:val="00AD62B2"/>
    <w:rsid w:val="00AD63DF"/>
    <w:rsid w:val="00AD7E95"/>
    <w:rsid w:val="00AE0FFF"/>
    <w:rsid w:val="00AE1971"/>
    <w:rsid w:val="00AE30B5"/>
    <w:rsid w:val="00AF1C21"/>
    <w:rsid w:val="00AF309D"/>
    <w:rsid w:val="00AF3F2D"/>
    <w:rsid w:val="00AF6F32"/>
    <w:rsid w:val="00AF72B1"/>
    <w:rsid w:val="00AF7554"/>
    <w:rsid w:val="00AF7F70"/>
    <w:rsid w:val="00B0641A"/>
    <w:rsid w:val="00B131B5"/>
    <w:rsid w:val="00B17D37"/>
    <w:rsid w:val="00B24937"/>
    <w:rsid w:val="00B26633"/>
    <w:rsid w:val="00B330A6"/>
    <w:rsid w:val="00B4082D"/>
    <w:rsid w:val="00B40EE4"/>
    <w:rsid w:val="00B4196A"/>
    <w:rsid w:val="00B4363E"/>
    <w:rsid w:val="00B46043"/>
    <w:rsid w:val="00B5060B"/>
    <w:rsid w:val="00B52E44"/>
    <w:rsid w:val="00B53AB9"/>
    <w:rsid w:val="00B54325"/>
    <w:rsid w:val="00B54D20"/>
    <w:rsid w:val="00B60D7F"/>
    <w:rsid w:val="00B60E57"/>
    <w:rsid w:val="00B62D82"/>
    <w:rsid w:val="00B63D38"/>
    <w:rsid w:val="00B64BD3"/>
    <w:rsid w:val="00B667EF"/>
    <w:rsid w:val="00B70D20"/>
    <w:rsid w:val="00B7277F"/>
    <w:rsid w:val="00B73874"/>
    <w:rsid w:val="00B746D8"/>
    <w:rsid w:val="00B74DDA"/>
    <w:rsid w:val="00B74E9C"/>
    <w:rsid w:val="00B75774"/>
    <w:rsid w:val="00B80D9C"/>
    <w:rsid w:val="00B834E3"/>
    <w:rsid w:val="00B86B52"/>
    <w:rsid w:val="00B87E10"/>
    <w:rsid w:val="00B9064C"/>
    <w:rsid w:val="00B90E8F"/>
    <w:rsid w:val="00B917B9"/>
    <w:rsid w:val="00B960EF"/>
    <w:rsid w:val="00BA487B"/>
    <w:rsid w:val="00BA5082"/>
    <w:rsid w:val="00BA5154"/>
    <w:rsid w:val="00BA57EB"/>
    <w:rsid w:val="00BA6A5C"/>
    <w:rsid w:val="00BA6CDE"/>
    <w:rsid w:val="00BB0697"/>
    <w:rsid w:val="00BB2C95"/>
    <w:rsid w:val="00BB7DD0"/>
    <w:rsid w:val="00BC15AF"/>
    <w:rsid w:val="00BC3E06"/>
    <w:rsid w:val="00BC3EFA"/>
    <w:rsid w:val="00BC70DB"/>
    <w:rsid w:val="00BD320A"/>
    <w:rsid w:val="00BD3299"/>
    <w:rsid w:val="00BD46C2"/>
    <w:rsid w:val="00BD550F"/>
    <w:rsid w:val="00BD5E27"/>
    <w:rsid w:val="00BD73CC"/>
    <w:rsid w:val="00BE1245"/>
    <w:rsid w:val="00BE4511"/>
    <w:rsid w:val="00BF26FF"/>
    <w:rsid w:val="00BF2A41"/>
    <w:rsid w:val="00BF2D9F"/>
    <w:rsid w:val="00BF32ED"/>
    <w:rsid w:val="00BF4AC2"/>
    <w:rsid w:val="00BF594C"/>
    <w:rsid w:val="00BF6F4C"/>
    <w:rsid w:val="00C02236"/>
    <w:rsid w:val="00C0255D"/>
    <w:rsid w:val="00C025A2"/>
    <w:rsid w:val="00C0464C"/>
    <w:rsid w:val="00C05158"/>
    <w:rsid w:val="00C06A0C"/>
    <w:rsid w:val="00C078EB"/>
    <w:rsid w:val="00C104F3"/>
    <w:rsid w:val="00C10702"/>
    <w:rsid w:val="00C13993"/>
    <w:rsid w:val="00C155B0"/>
    <w:rsid w:val="00C16792"/>
    <w:rsid w:val="00C218C7"/>
    <w:rsid w:val="00C22653"/>
    <w:rsid w:val="00C231BA"/>
    <w:rsid w:val="00C23DDF"/>
    <w:rsid w:val="00C2424A"/>
    <w:rsid w:val="00C24D3F"/>
    <w:rsid w:val="00C30002"/>
    <w:rsid w:val="00C313E2"/>
    <w:rsid w:val="00C31E5A"/>
    <w:rsid w:val="00C362FE"/>
    <w:rsid w:val="00C50FDC"/>
    <w:rsid w:val="00C524AE"/>
    <w:rsid w:val="00C52B91"/>
    <w:rsid w:val="00C543CE"/>
    <w:rsid w:val="00C644FC"/>
    <w:rsid w:val="00C64DB2"/>
    <w:rsid w:val="00C66099"/>
    <w:rsid w:val="00C72515"/>
    <w:rsid w:val="00C736A2"/>
    <w:rsid w:val="00C73739"/>
    <w:rsid w:val="00C74148"/>
    <w:rsid w:val="00C8506A"/>
    <w:rsid w:val="00C87E0D"/>
    <w:rsid w:val="00C9078A"/>
    <w:rsid w:val="00C92ADC"/>
    <w:rsid w:val="00C95E51"/>
    <w:rsid w:val="00CA0A8B"/>
    <w:rsid w:val="00CA0DD1"/>
    <w:rsid w:val="00CA17BA"/>
    <w:rsid w:val="00CA1E3F"/>
    <w:rsid w:val="00CA27E3"/>
    <w:rsid w:val="00CA3D7F"/>
    <w:rsid w:val="00CA4BF3"/>
    <w:rsid w:val="00CA68CE"/>
    <w:rsid w:val="00CA727E"/>
    <w:rsid w:val="00CB0C1D"/>
    <w:rsid w:val="00CB2338"/>
    <w:rsid w:val="00CB32FC"/>
    <w:rsid w:val="00CB3B51"/>
    <w:rsid w:val="00CB738E"/>
    <w:rsid w:val="00CB79A8"/>
    <w:rsid w:val="00CC0D56"/>
    <w:rsid w:val="00CC1088"/>
    <w:rsid w:val="00CC1174"/>
    <w:rsid w:val="00CC6CFF"/>
    <w:rsid w:val="00CC763A"/>
    <w:rsid w:val="00CD6F7F"/>
    <w:rsid w:val="00CE0276"/>
    <w:rsid w:val="00CE6937"/>
    <w:rsid w:val="00CF004A"/>
    <w:rsid w:val="00CF1BA0"/>
    <w:rsid w:val="00CF2033"/>
    <w:rsid w:val="00CF388C"/>
    <w:rsid w:val="00CF4317"/>
    <w:rsid w:val="00CF4E48"/>
    <w:rsid w:val="00CF5055"/>
    <w:rsid w:val="00CF542C"/>
    <w:rsid w:val="00D01275"/>
    <w:rsid w:val="00D0500A"/>
    <w:rsid w:val="00D061A9"/>
    <w:rsid w:val="00D07D08"/>
    <w:rsid w:val="00D11AA4"/>
    <w:rsid w:val="00D1225A"/>
    <w:rsid w:val="00D16527"/>
    <w:rsid w:val="00D16FF2"/>
    <w:rsid w:val="00D177BF"/>
    <w:rsid w:val="00D17B27"/>
    <w:rsid w:val="00D2003A"/>
    <w:rsid w:val="00D22479"/>
    <w:rsid w:val="00D2292C"/>
    <w:rsid w:val="00D24916"/>
    <w:rsid w:val="00D25450"/>
    <w:rsid w:val="00D33FEC"/>
    <w:rsid w:val="00D34A89"/>
    <w:rsid w:val="00D36F77"/>
    <w:rsid w:val="00D408CC"/>
    <w:rsid w:val="00D42BDA"/>
    <w:rsid w:val="00D43DFB"/>
    <w:rsid w:val="00D43E79"/>
    <w:rsid w:val="00D44384"/>
    <w:rsid w:val="00D4561F"/>
    <w:rsid w:val="00D51CCC"/>
    <w:rsid w:val="00D53D01"/>
    <w:rsid w:val="00D564D8"/>
    <w:rsid w:val="00D56AA9"/>
    <w:rsid w:val="00D56B0D"/>
    <w:rsid w:val="00D60119"/>
    <w:rsid w:val="00D60F03"/>
    <w:rsid w:val="00D6303A"/>
    <w:rsid w:val="00D64EEA"/>
    <w:rsid w:val="00D65BA8"/>
    <w:rsid w:val="00D66C4A"/>
    <w:rsid w:val="00D7063C"/>
    <w:rsid w:val="00D70A05"/>
    <w:rsid w:val="00D70FC8"/>
    <w:rsid w:val="00D71E4F"/>
    <w:rsid w:val="00D7435E"/>
    <w:rsid w:val="00D74C3F"/>
    <w:rsid w:val="00D8132D"/>
    <w:rsid w:val="00D819FB"/>
    <w:rsid w:val="00D820BC"/>
    <w:rsid w:val="00D824F0"/>
    <w:rsid w:val="00D83BD3"/>
    <w:rsid w:val="00D867C2"/>
    <w:rsid w:val="00D91922"/>
    <w:rsid w:val="00D92D20"/>
    <w:rsid w:val="00DA0CBA"/>
    <w:rsid w:val="00DA0E54"/>
    <w:rsid w:val="00DA1F1F"/>
    <w:rsid w:val="00DA21E4"/>
    <w:rsid w:val="00DA5ECA"/>
    <w:rsid w:val="00DA76D9"/>
    <w:rsid w:val="00DB0D30"/>
    <w:rsid w:val="00DB0E07"/>
    <w:rsid w:val="00DB6EFD"/>
    <w:rsid w:val="00DB722A"/>
    <w:rsid w:val="00DB729C"/>
    <w:rsid w:val="00DC185B"/>
    <w:rsid w:val="00DC1E26"/>
    <w:rsid w:val="00DC3668"/>
    <w:rsid w:val="00DC6C53"/>
    <w:rsid w:val="00DD02F0"/>
    <w:rsid w:val="00DD0FCA"/>
    <w:rsid w:val="00DD2147"/>
    <w:rsid w:val="00DD579A"/>
    <w:rsid w:val="00DD58AC"/>
    <w:rsid w:val="00DD679B"/>
    <w:rsid w:val="00DD70E3"/>
    <w:rsid w:val="00DE213C"/>
    <w:rsid w:val="00DE2175"/>
    <w:rsid w:val="00DE2939"/>
    <w:rsid w:val="00DE4DD6"/>
    <w:rsid w:val="00DE4FD9"/>
    <w:rsid w:val="00DE6A72"/>
    <w:rsid w:val="00DF1C3B"/>
    <w:rsid w:val="00DF5776"/>
    <w:rsid w:val="00E00586"/>
    <w:rsid w:val="00E01C2D"/>
    <w:rsid w:val="00E03CEF"/>
    <w:rsid w:val="00E0428C"/>
    <w:rsid w:val="00E04499"/>
    <w:rsid w:val="00E06A06"/>
    <w:rsid w:val="00E100B6"/>
    <w:rsid w:val="00E11D02"/>
    <w:rsid w:val="00E150CA"/>
    <w:rsid w:val="00E15368"/>
    <w:rsid w:val="00E1693B"/>
    <w:rsid w:val="00E23E69"/>
    <w:rsid w:val="00E246F7"/>
    <w:rsid w:val="00E24A2E"/>
    <w:rsid w:val="00E27F23"/>
    <w:rsid w:val="00E32D0B"/>
    <w:rsid w:val="00E3434D"/>
    <w:rsid w:val="00E372F0"/>
    <w:rsid w:val="00E4100E"/>
    <w:rsid w:val="00E41581"/>
    <w:rsid w:val="00E4237A"/>
    <w:rsid w:val="00E42822"/>
    <w:rsid w:val="00E43C67"/>
    <w:rsid w:val="00E43F86"/>
    <w:rsid w:val="00E459D8"/>
    <w:rsid w:val="00E5392F"/>
    <w:rsid w:val="00E55256"/>
    <w:rsid w:val="00E55C33"/>
    <w:rsid w:val="00E55D61"/>
    <w:rsid w:val="00E56400"/>
    <w:rsid w:val="00E57173"/>
    <w:rsid w:val="00E6345F"/>
    <w:rsid w:val="00E66DA6"/>
    <w:rsid w:val="00E70856"/>
    <w:rsid w:val="00E708B7"/>
    <w:rsid w:val="00E7348E"/>
    <w:rsid w:val="00E77EE4"/>
    <w:rsid w:val="00E83DDB"/>
    <w:rsid w:val="00E83F83"/>
    <w:rsid w:val="00E85479"/>
    <w:rsid w:val="00E86E3D"/>
    <w:rsid w:val="00E87AB5"/>
    <w:rsid w:val="00E91CEE"/>
    <w:rsid w:val="00E93D0B"/>
    <w:rsid w:val="00EA105F"/>
    <w:rsid w:val="00EA180F"/>
    <w:rsid w:val="00EA1AF1"/>
    <w:rsid w:val="00EA1E5A"/>
    <w:rsid w:val="00EA4B0D"/>
    <w:rsid w:val="00EA6765"/>
    <w:rsid w:val="00EB1C70"/>
    <w:rsid w:val="00EB39FA"/>
    <w:rsid w:val="00EB655B"/>
    <w:rsid w:val="00EB6E7B"/>
    <w:rsid w:val="00EB7883"/>
    <w:rsid w:val="00EC0C1B"/>
    <w:rsid w:val="00EC10B3"/>
    <w:rsid w:val="00EC2EED"/>
    <w:rsid w:val="00EC45D1"/>
    <w:rsid w:val="00EC4FC3"/>
    <w:rsid w:val="00EC57E5"/>
    <w:rsid w:val="00EC591E"/>
    <w:rsid w:val="00EC6271"/>
    <w:rsid w:val="00EC6617"/>
    <w:rsid w:val="00ED0009"/>
    <w:rsid w:val="00ED518C"/>
    <w:rsid w:val="00ED5A3C"/>
    <w:rsid w:val="00EE5324"/>
    <w:rsid w:val="00EF23E6"/>
    <w:rsid w:val="00EF64A5"/>
    <w:rsid w:val="00F00CB3"/>
    <w:rsid w:val="00F01E89"/>
    <w:rsid w:val="00F05FDE"/>
    <w:rsid w:val="00F157CD"/>
    <w:rsid w:val="00F204ED"/>
    <w:rsid w:val="00F226A0"/>
    <w:rsid w:val="00F23E9E"/>
    <w:rsid w:val="00F26612"/>
    <w:rsid w:val="00F30330"/>
    <w:rsid w:val="00F31F18"/>
    <w:rsid w:val="00F34B83"/>
    <w:rsid w:val="00F34D74"/>
    <w:rsid w:val="00F34EB3"/>
    <w:rsid w:val="00F351B6"/>
    <w:rsid w:val="00F37B3C"/>
    <w:rsid w:val="00F40EA5"/>
    <w:rsid w:val="00F4198E"/>
    <w:rsid w:val="00F43FCE"/>
    <w:rsid w:val="00F45427"/>
    <w:rsid w:val="00F53345"/>
    <w:rsid w:val="00F555A8"/>
    <w:rsid w:val="00F6127A"/>
    <w:rsid w:val="00F6309D"/>
    <w:rsid w:val="00F64E69"/>
    <w:rsid w:val="00F73C0D"/>
    <w:rsid w:val="00F7561C"/>
    <w:rsid w:val="00F802E5"/>
    <w:rsid w:val="00F81788"/>
    <w:rsid w:val="00F8317F"/>
    <w:rsid w:val="00F90AF9"/>
    <w:rsid w:val="00F914A1"/>
    <w:rsid w:val="00F93A33"/>
    <w:rsid w:val="00F93C4A"/>
    <w:rsid w:val="00F971C7"/>
    <w:rsid w:val="00FA059D"/>
    <w:rsid w:val="00FA0AD8"/>
    <w:rsid w:val="00FA1BC8"/>
    <w:rsid w:val="00FB338D"/>
    <w:rsid w:val="00FB39ED"/>
    <w:rsid w:val="00FB50B0"/>
    <w:rsid w:val="00FB535A"/>
    <w:rsid w:val="00FB6112"/>
    <w:rsid w:val="00FB784B"/>
    <w:rsid w:val="00FB7ED5"/>
    <w:rsid w:val="00FC221F"/>
    <w:rsid w:val="00FC3708"/>
    <w:rsid w:val="00FC4C88"/>
    <w:rsid w:val="00FC517A"/>
    <w:rsid w:val="00FC58E5"/>
    <w:rsid w:val="00FC709A"/>
    <w:rsid w:val="00FD18C8"/>
    <w:rsid w:val="00FD2D5C"/>
    <w:rsid w:val="00FD5330"/>
    <w:rsid w:val="00FD6A72"/>
    <w:rsid w:val="00FD75BE"/>
    <w:rsid w:val="00FD7C93"/>
    <w:rsid w:val="00FE0A94"/>
    <w:rsid w:val="00FE17B0"/>
    <w:rsid w:val="00FE17BB"/>
    <w:rsid w:val="00FE2FD4"/>
    <w:rsid w:val="00FE3843"/>
    <w:rsid w:val="00FF0330"/>
    <w:rsid w:val="00FF22E0"/>
    <w:rsid w:val="00FF329B"/>
    <w:rsid w:val="00FF62F8"/>
    <w:rsid w:val="00FF64FF"/>
    <w:rsid w:val="00FF6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B875"/>
  <w15:chartTrackingRefBased/>
  <w15:docId w15:val="{D688D32E-2145-4D2C-8A06-52BB6B1E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7D99"/>
    <w:rPr>
      <w:rFonts w:eastAsia="Times New Roman"/>
      <w:sz w:val="24"/>
      <w:szCs w:val="24"/>
    </w:rPr>
  </w:style>
  <w:style w:type="paragraph" w:styleId="1">
    <w:name w:val="heading 1"/>
    <w:basedOn w:val="a"/>
    <w:next w:val="a"/>
    <w:link w:val="10"/>
    <w:uiPriority w:val="9"/>
    <w:qFormat/>
    <w:rsid w:val="008A3D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60D7F"/>
    <w:pPr>
      <w:widowControl w:val="0"/>
      <w:autoSpaceDE w:val="0"/>
      <w:autoSpaceDN w:val="0"/>
      <w:adjustRightInd w:val="0"/>
      <w:outlineLvl w:val="2"/>
    </w:pPr>
    <w:rPr>
      <w:rFonts w:ascii="Times New Roman CYR" w:hAnsi="Times New Roman CYR"/>
      <w:lang w:val="x-none" w:eastAsia="x-none"/>
    </w:rPr>
  </w:style>
  <w:style w:type="paragraph" w:styleId="5">
    <w:name w:val="heading 5"/>
    <w:basedOn w:val="a"/>
    <w:next w:val="a"/>
    <w:link w:val="50"/>
    <w:uiPriority w:val="9"/>
    <w:semiHidden/>
    <w:unhideWhenUsed/>
    <w:qFormat/>
    <w:rsid w:val="008A3DD6"/>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60D7F"/>
    <w:rPr>
      <w:rFonts w:ascii="Times New Roman CYR" w:eastAsia="Times New Roman" w:hAnsi="Times New Roman CYR" w:cs="Times New Roman CYR"/>
      <w:sz w:val="24"/>
      <w:szCs w:val="24"/>
    </w:rPr>
  </w:style>
  <w:style w:type="character" w:customStyle="1" w:styleId="toctext">
    <w:name w:val="toctext"/>
    <w:basedOn w:val="a0"/>
    <w:rsid w:val="00B60D7F"/>
  </w:style>
  <w:style w:type="character" w:styleId="a3">
    <w:name w:val="Strong"/>
    <w:qFormat/>
    <w:rsid w:val="001D320B"/>
    <w:rPr>
      <w:b/>
      <w:bCs/>
    </w:rPr>
  </w:style>
  <w:style w:type="paragraph" w:styleId="HTML">
    <w:name w:val="HTML Preformatted"/>
    <w:basedOn w:val="a"/>
    <w:link w:val="HTML0"/>
    <w:rsid w:val="007C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7C322F"/>
    <w:rPr>
      <w:rFonts w:ascii="Courier New" w:eastAsia="Times New Roman" w:hAnsi="Courier New" w:cs="Courier New"/>
    </w:rPr>
  </w:style>
  <w:style w:type="paragraph" w:styleId="2">
    <w:name w:val="Body Text Indent 2"/>
    <w:basedOn w:val="a"/>
    <w:link w:val="20"/>
    <w:rsid w:val="007C322F"/>
    <w:pPr>
      <w:widowControl w:val="0"/>
      <w:autoSpaceDE w:val="0"/>
      <w:autoSpaceDN w:val="0"/>
      <w:adjustRightInd w:val="0"/>
      <w:spacing w:after="120" w:line="480" w:lineRule="auto"/>
      <w:ind w:left="283"/>
    </w:pPr>
    <w:rPr>
      <w:rFonts w:ascii="Times New Roman CYR" w:hAnsi="Times New Roman CYR"/>
      <w:lang w:eastAsia="x-none"/>
    </w:rPr>
  </w:style>
  <w:style w:type="character" w:customStyle="1" w:styleId="20">
    <w:name w:val="Основной текст с отступом 2 Знак"/>
    <w:link w:val="2"/>
    <w:rsid w:val="007C322F"/>
    <w:rPr>
      <w:rFonts w:ascii="Times New Roman CYR" w:eastAsia="Times New Roman" w:hAnsi="Times New Roman CYR" w:cs="Times New Roman CYR"/>
      <w:sz w:val="24"/>
      <w:szCs w:val="24"/>
      <w:lang w:val="uk-UA"/>
    </w:rPr>
  </w:style>
  <w:style w:type="paragraph" w:styleId="31">
    <w:name w:val="Body Text 3"/>
    <w:basedOn w:val="a"/>
    <w:link w:val="32"/>
    <w:rsid w:val="007C322F"/>
    <w:pPr>
      <w:widowControl w:val="0"/>
      <w:autoSpaceDE w:val="0"/>
      <w:autoSpaceDN w:val="0"/>
      <w:adjustRightInd w:val="0"/>
      <w:spacing w:after="120"/>
    </w:pPr>
    <w:rPr>
      <w:rFonts w:ascii="Times New Roman CYR" w:hAnsi="Times New Roman CYR"/>
      <w:sz w:val="16"/>
      <w:szCs w:val="16"/>
      <w:lang w:eastAsia="x-none"/>
    </w:rPr>
  </w:style>
  <w:style w:type="character" w:customStyle="1" w:styleId="32">
    <w:name w:val="Основной текст 3 Знак"/>
    <w:link w:val="31"/>
    <w:rsid w:val="007C322F"/>
    <w:rPr>
      <w:rFonts w:ascii="Times New Roman CYR" w:eastAsia="Times New Roman" w:hAnsi="Times New Roman CYR" w:cs="Times New Roman CYR"/>
      <w:sz w:val="16"/>
      <w:szCs w:val="16"/>
      <w:lang w:val="uk-UA"/>
    </w:rPr>
  </w:style>
  <w:style w:type="paragraph" w:styleId="a4">
    <w:name w:val="Normal (Web)"/>
    <w:basedOn w:val="a"/>
    <w:link w:val="a5"/>
    <w:rsid w:val="00D2292C"/>
    <w:pPr>
      <w:spacing w:before="100" w:beforeAutospacing="1" w:after="100" w:afterAutospacing="1"/>
    </w:pPr>
    <w:rPr>
      <w:lang w:val="ru-RU" w:eastAsia="ru-RU"/>
    </w:rPr>
  </w:style>
  <w:style w:type="character" w:styleId="a6">
    <w:name w:val="Hyperlink"/>
    <w:rsid w:val="00DF1C3B"/>
    <w:rPr>
      <w:color w:val="0000FF"/>
      <w:u w:val="single"/>
    </w:rPr>
  </w:style>
  <w:style w:type="paragraph" w:customStyle="1" w:styleId="11">
    <w:name w:val="Абзац списка1"/>
    <w:basedOn w:val="a"/>
    <w:qFormat/>
    <w:rsid w:val="00BB2C95"/>
    <w:pPr>
      <w:spacing w:after="200" w:line="276" w:lineRule="auto"/>
      <w:ind w:left="720"/>
      <w:contextualSpacing/>
    </w:pPr>
    <w:rPr>
      <w:rFonts w:ascii="Calibri" w:hAnsi="Calibri"/>
      <w:sz w:val="22"/>
      <w:szCs w:val="22"/>
      <w:lang w:val="ru-RU" w:eastAsia="en-US"/>
    </w:rPr>
  </w:style>
  <w:style w:type="paragraph" w:styleId="a7">
    <w:name w:val="header"/>
    <w:basedOn w:val="a"/>
    <w:link w:val="a8"/>
    <w:uiPriority w:val="99"/>
    <w:semiHidden/>
    <w:unhideWhenUsed/>
    <w:rsid w:val="000411C1"/>
    <w:pPr>
      <w:tabs>
        <w:tab w:val="center" w:pos="4677"/>
        <w:tab w:val="right" w:pos="9355"/>
      </w:tabs>
    </w:pPr>
  </w:style>
  <w:style w:type="character" w:customStyle="1" w:styleId="a8">
    <w:name w:val="Верхний колонтитул Знак"/>
    <w:link w:val="a7"/>
    <w:uiPriority w:val="99"/>
    <w:semiHidden/>
    <w:rsid w:val="000411C1"/>
    <w:rPr>
      <w:rFonts w:eastAsia="Times New Roman"/>
      <w:sz w:val="24"/>
      <w:szCs w:val="24"/>
      <w:lang w:val="uk-UA" w:eastAsia="uk-UA"/>
    </w:rPr>
  </w:style>
  <w:style w:type="paragraph" w:styleId="a9">
    <w:name w:val="footer"/>
    <w:basedOn w:val="a"/>
    <w:link w:val="aa"/>
    <w:uiPriority w:val="99"/>
    <w:unhideWhenUsed/>
    <w:rsid w:val="000411C1"/>
    <w:pPr>
      <w:tabs>
        <w:tab w:val="center" w:pos="4677"/>
        <w:tab w:val="right" w:pos="9355"/>
      </w:tabs>
    </w:pPr>
  </w:style>
  <w:style w:type="character" w:customStyle="1" w:styleId="aa">
    <w:name w:val="Нижний колонтитул Знак"/>
    <w:link w:val="a9"/>
    <w:uiPriority w:val="99"/>
    <w:rsid w:val="000411C1"/>
    <w:rPr>
      <w:rFonts w:eastAsia="Times New Roman"/>
      <w:sz w:val="24"/>
      <w:szCs w:val="24"/>
      <w:lang w:val="uk-UA" w:eastAsia="uk-UA"/>
    </w:rPr>
  </w:style>
  <w:style w:type="character" w:customStyle="1" w:styleId="hps">
    <w:name w:val="hps"/>
    <w:rsid w:val="00BD73CC"/>
  </w:style>
  <w:style w:type="paragraph" w:styleId="ab">
    <w:name w:val="Balloon Text"/>
    <w:basedOn w:val="a"/>
    <w:link w:val="ac"/>
    <w:uiPriority w:val="99"/>
    <w:semiHidden/>
    <w:unhideWhenUsed/>
    <w:rsid w:val="0055579F"/>
    <w:rPr>
      <w:rFonts w:ascii="Tahoma" w:hAnsi="Tahoma"/>
      <w:sz w:val="16"/>
      <w:szCs w:val="16"/>
      <w:lang w:val="x-none" w:eastAsia="x-none"/>
    </w:rPr>
  </w:style>
  <w:style w:type="character" w:customStyle="1" w:styleId="ac">
    <w:name w:val="Текст выноски Знак"/>
    <w:link w:val="ab"/>
    <w:uiPriority w:val="99"/>
    <w:semiHidden/>
    <w:rsid w:val="0055579F"/>
    <w:rPr>
      <w:rFonts w:ascii="Tahoma" w:eastAsia="Times New Roman" w:hAnsi="Tahoma" w:cs="Tahoma"/>
      <w:sz w:val="16"/>
      <w:szCs w:val="16"/>
    </w:rPr>
  </w:style>
  <w:style w:type="paragraph" w:styleId="ad">
    <w:name w:val="List Paragraph"/>
    <w:basedOn w:val="a"/>
    <w:uiPriority w:val="34"/>
    <w:qFormat/>
    <w:rsid w:val="00173D76"/>
    <w:pPr>
      <w:ind w:left="708"/>
    </w:pPr>
  </w:style>
  <w:style w:type="paragraph" w:customStyle="1" w:styleId="12">
    <w:name w:val="Обычный1"/>
    <w:rsid w:val="00F45427"/>
    <w:pPr>
      <w:spacing w:line="276" w:lineRule="auto"/>
    </w:pPr>
    <w:rPr>
      <w:rFonts w:ascii="Arial" w:eastAsia="Arial" w:hAnsi="Arial" w:cs="Arial"/>
      <w:color w:val="000000"/>
      <w:sz w:val="22"/>
      <w:szCs w:val="22"/>
      <w:lang w:val="ru-RU" w:eastAsia="ru-RU"/>
    </w:rPr>
  </w:style>
  <w:style w:type="character" w:customStyle="1" w:styleId="a5">
    <w:name w:val="Обычный (веб) Знак"/>
    <w:link w:val="a4"/>
    <w:locked/>
    <w:rsid w:val="00372B97"/>
    <w:rPr>
      <w:rFonts w:eastAsia="Times New Roman"/>
      <w:sz w:val="24"/>
      <w:szCs w:val="24"/>
      <w:lang w:val="ru-RU" w:eastAsia="ru-RU"/>
    </w:rPr>
  </w:style>
  <w:style w:type="paragraph" w:styleId="ae">
    <w:name w:val="No Spacing"/>
    <w:uiPriority w:val="1"/>
    <w:qFormat/>
    <w:rsid w:val="008A739B"/>
    <w:rPr>
      <w:rFonts w:ascii="Calibri" w:hAnsi="Calibri"/>
      <w:sz w:val="22"/>
      <w:szCs w:val="22"/>
      <w:lang w:eastAsia="en-US"/>
    </w:rPr>
  </w:style>
  <w:style w:type="character" w:customStyle="1" w:styleId="rvts0">
    <w:name w:val="rvts0"/>
    <w:uiPriority w:val="99"/>
    <w:rsid w:val="008A739B"/>
    <w:rPr>
      <w:rFonts w:cs="Times New Roman"/>
    </w:rPr>
  </w:style>
  <w:style w:type="paragraph" w:styleId="af">
    <w:name w:val="Title"/>
    <w:basedOn w:val="a"/>
    <w:link w:val="af0"/>
    <w:qFormat/>
    <w:rsid w:val="00AB74FC"/>
    <w:pPr>
      <w:ind w:right="-908" w:hanging="851"/>
      <w:jc w:val="center"/>
    </w:pPr>
    <w:rPr>
      <w:b/>
      <w:szCs w:val="20"/>
      <w:lang w:eastAsia="ru-RU"/>
    </w:rPr>
  </w:style>
  <w:style w:type="character" w:customStyle="1" w:styleId="af0">
    <w:name w:val="Заголовок Знак"/>
    <w:basedOn w:val="a0"/>
    <w:link w:val="af"/>
    <w:rsid w:val="00AB74FC"/>
    <w:rPr>
      <w:rFonts w:eastAsia="Times New Roman"/>
      <w:b/>
      <w:sz w:val="24"/>
      <w:lang w:eastAsia="ru-RU"/>
    </w:rPr>
  </w:style>
  <w:style w:type="character" w:styleId="af1">
    <w:name w:val="Unresolved Mention"/>
    <w:basedOn w:val="a0"/>
    <w:uiPriority w:val="99"/>
    <w:semiHidden/>
    <w:unhideWhenUsed/>
    <w:rsid w:val="00AB74FC"/>
    <w:rPr>
      <w:color w:val="808080"/>
      <w:shd w:val="clear" w:color="auto" w:fill="E6E6E6"/>
    </w:rPr>
  </w:style>
  <w:style w:type="character" w:customStyle="1" w:styleId="10">
    <w:name w:val="Заголовок 1 Знак"/>
    <w:basedOn w:val="a0"/>
    <w:link w:val="1"/>
    <w:uiPriority w:val="9"/>
    <w:rsid w:val="008A3DD6"/>
    <w:rPr>
      <w:rFonts w:asciiTheme="majorHAnsi" w:eastAsiaTheme="majorEastAsia" w:hAnsiTheme="majorHAnsi" w:cstheme="majorBidi"/>
      <w:color w:val="2F5496" w:themeColor="accent1" w:themeShade="BF"/>
      <w:sz w:val="32"/>
      <w:szCs w:val="32"/>
    </w:rPr>
  </w:style>
  <w:style w:type="character" w:customStyle="1" w:styleId="50">
    <w:name w:val="Заголовок 5 Знак"/>
    <w:basedOn w:val="a0"/>
    <w:link w:val="5"/>
    <w:uiPriority w:val="9"/>
    <w:semiHidden/>
    <w:rsid w:val="008A3DD6"/>
    <w:rPr>
      <w:rFonts w:asciiTheme="majorHAnsi" w:eastAsiaTheme="majorEastAsia" w:hAnsiTheme="majorHAnsi" w:cstheme="majorBidi"/>
      <w:color w:val="2F5496" w:themeColor="accent1" w:themeShade="BF"/>
      <w:sz w:val="24"/>
      <w:szCs w:val="24"/>
    </w:rPr>
  </w:style>
  <w:style w:type="paragraph" w:styleId="af2">
    <w:name w:val="Body Text"/>
    <w:basedOn w:val="a"/>
    <w:link w:val="af3"/>
    <w:uiPriority w:val="99"/>
    <w:semiHidden/>
    <w:unhideWhenUsed/>
    <w:rsid w:val="008A3DD6"/>
    <w:pPr>
      <w:spacing w:after="120"/>
    </w:pPr>
  </w:style>
  <w:style w:type="character" w:customStyle="1" w:styleId="af3">
    <w:name w:val="Основной текст Знак"/>
    <w:basedOn w:val="a0"/>
    <w:link w:val="af2"/>
    <w:uiPriority w:val="99"/>
    <w:semiHidden/>
    <w:rsid w:val="008A3DD6"/>
    <w:rPr>
      <w:rFonts w:eastAsia="Times New Roman"/>
      <w:sz w:val="24"/>
      <w:szCs w:val="24"/>
    </w:rPr>
  </w:style>
  <w:style w:type="paragraph" w:styleId="21">
    <w:name w:val="Body Text 2"/>
    <w:basedOn w:val="a"/>
    <w:link w:val="22"/>
    <w:uiPriority w:val="99"/>
    <w:semiHidden/>
    <w:unhideWhenUsed/>
    <w:rsid w:val="008A3DD6"/>
    <w:pPr>
      <w:spacing w:after="120" w:line="480" w:lineRule="auto"/>
    </w:pPr>
  </w:style>
  <w:style w:type="character" w:customStyle="1" w:styleId="22">
    <w:name w:val="Основной текст 2 Знак"/>
    <w:basedOn w:val="a0"/>
    <w:link w:val="21"/>
    <w:uiPriority w:val="99"/>
    <w:semiHidden/>
    <w:rsid w:val="008A3DD6"/>
    <w:rPr>
      <w:rFonts w:eastAsia="Times New Roman"/>
      <w:sz w:val="24"/>
      <w:szCs w:val="24"/>
    </w:rPr>
  </w:style>
  <w:style w:type="paragraph" w:customStyle="1" w:styleId="FR1">
    <w:name w:val="FR1"/>
    <w:rsid w:val="008A3DD6"/>
    <w:pPr>
      <w:widowControl w:val="0"/>
      <w:ind w:left="40"/>
      <w:jc w:val="both"/>
    </w:pPr>
    <w:rPr>
      <w:rFonts w:eastAsia="Times New Roman"/>
      <w:snapToGrid w:val="0"/>
      <w:lang w:eastAsia="en-US"/>
    </w:rPr>
  </w:style>
  <w:style w:type="paragraph" w:styleId="af4">
    <w:name w:val="footnote text"/>
    <w:basedOn w:val="a"/>
    <w:link w:val="af5"/>
    <w:unhideWhenUsed/>
    <w:rsid w:val="008A3DD6"/>
    <w:rPr>
      <w:rFonts w:asciiTheme="minorHAnsi" w:eastAsiaTheme="minorHAnsi" w:hAnsiTheme="minorHAnsi" w:cstheme="minorBidi"/>
      <w:sz w:val="20"/>
      <w:szCs w:val="20"/>
      <w:lang w:val="ru-RU" w:eastAsia="en-US"/>
    </w:rPr>
  </w:style>
  <w:style w:type="character" w:customStyle="1" w:styleId="af5">
    <w:name w:val="Текст сноски Знак"/>
    <w:basedOn w:val="a0"/>
    <w:link w:val="af4"/>
    <w:rsid w:val="008A3DD6"/>
    <w:rPr>
      <w:rFonts w:asciiTheme="minorHAnsi" w:eastAsiaTheme="minorHAnsi" w:hAnsiTheme="minorHAnsi" w:cstheme="minorBidi"/>
      <w:lang w:val="ru-RU" w:eastAsia="en-US"/>
    </w:rPr>
  </w:style>
  <w:style w:type="character" w:styleId="af6">
    <w:name w:val="footnote reference"/>
    <w:basedOn w:val="a0"/>
    <w:unhideWhenUsed/>
    <w:rsid w:val="008A3DD6"/>
    <w:rPr>
      <w:vertAlign w:val="superscript"/>
    </w:rPr>
  </w:style>
  <w:style w:type="paragraph" w:customStyle="1" w:styleId="23">
    <w:name w:val="Абзац списка2"/>
    <w:basedOn w:val="a"/>
    <w:rsid w:val="00BA5082"/>
    <w:pPr>
      <w:suppressAutoHyphens/>
      <w:ind w:left="720"/>
      <w:contextualSpacing/>
    </w:pPr>
    <w:rPr>
      <w:sz w:val="20"/>
      <w:szCs w:val="20"/>
      <w:lang w:val="ru-RU" w:eastAsia="zh-CN"/>
    </w:rPr>
  </w:style>
  <w:style w:type="character" w:customStyle="1" w:styleId="fontstyle01">
    <w:name w:val="fontstyle01"/>
    <w:basedOn w:val="a0"/>
    <w:rsid w:val="00F40EA5"/>
    <w:rPr>
      <w:rFonts w:ascii="TimesNewRomanPS-ItalicMT" w:hAnsi="TimesNewRomanPS-ItalicMT" w:hint="default"/>
      <w:b w:val="0"/>
      <w:bCs w:val="0"/>
      <w:i/>
      <w:iCs/>
      <w:color w:val="000000"/>
      <w:sz w:val="24"/>
      <w:szCs w:val="24"/>
    </w:rPr>
  </w:style>
  <w:style w:type="character" w:customStyle="1" w:styleId="fontstyle21">
    <w:name w:val="fontstyle21"/>
    <w:basedOn w:val="a0"/>
    <w:rsid w:val="00F40EA5"/>
    <w:rPr>
      <w:rFonts w:ascii="TimesNewRomanPSMT" w:hAnsi="TimesNewRomanPSMT" w:hint="default"/>
      <w:b w:val="0"/>
      <w:bCs w:val="0"/>
      <w:i w:val="0"/>
      <w:iCs w:val="0"/>
      <w:color w:val="000000"/>
      <w:sz w:val="24"/>
      <w:szCs w:val="24"/>
    </w:rPr>
  </w:style>
  <w:style w:type="character" w:customStyle="1" w:styleId="fontstyle31">
    <w:name w:val="fontstyle31"/>
    <w:basedOn w:val="a0"/>
    <w:rsid w:val="00F40EA5"/>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096">
      <w:bodyDiv w:val="1"/>
      <w:marLeft w:val="0"/>
      <w:marRight w:val="0"/>
      <w:marTop w:val="0"/>
      <w:marBottom w:val="0"/>
      <w:divBdr>
        <w:top w:val="none" w:sz="0" w:space="0" w:color="auto"/>
        <w:left w:val="none" w:sz="0" w:space="0" w:color="auto"/>
        <w:bottom w:val="none" w:sz="0" w:space="0" w:color="auto"/>
        <w:right w:val="none" w:sz="0" w:space="0" w:color="auto"/>
      </w:divBdr>
      <w:divsChild>
        <w:div w:id="385304458">
          <w:marLeft w:val="0"/>
          <w:marRight w:val="0"/>
          <w:marTop w:val="0"/>
          <w:marBottom w:val="0"/>
          <w:divBdr>
            <w:top w:val="none" w:sz="0" w:space="0" w:color="auto"/>
            <w:left w:val="none" w:sz="0" w:space="0" w:color="auto"/>
            <w:bottom w:val="none" w:sz="0" w:space="0" w:color="auto"/>
            <w:right w:val="none" w:sz="0" w:space="0" w:color="auto"/>
          </w:divBdr>
        </w:div>
        <w:div w:id="125973016">
          <w:marLeft w:val="0"/>
          <w:marRight w:val="0"/>
          <w:marTop w:val="0"/>
          <w:marBottom w:val="0"/>
          <w:divBdr>
            <w:top w:val="none" w:sz="0" w:space="0" w:color="auto"/>
            <w:left w:val="none" w:sz="0" w:space="0" w:color="auto"/>
            <w:bottom w:val="none" w:sz="0" w:space="0" w:color="auto"/>
            <w:right w:val="none" w:sz="0" w:space="0" w:color="auto"/>
          </w:divBdr>
        </w:div>
        <w:div w:id="1789427393">
          <w:marLeft w:val="0"/>
          <w:marRight w:val="0"/>
          <w:marTop w:val="0"/>
          <w:marBottom w:val="0"/>
          <w:divBdr>
            <w:top w:val="none" w:sz="0" w:space="0" w:color="auto"/>
            <w:left w:val="none" w:sz="0" w:space="0" w:color="auto"/>
            <w:bottom w:val="none" w:sz="0" w:space="0" w:color="auto"/>
            <w:right w:val="none" w:sz="0" w:space="0" w:color="auto"/>
          </w:divBdr>
        </w:div>
        <w:div w:id="1654673121">
          <w:marLeft w:val="0"/>
          <w:marRight w:val="0"/>
          <w:marTop w:val="0"/>
          <w:marBottom w:val="0"/>
          <w:divBdr>
            <w:top w:val="none" w:sz="0" w:space="0" w:color="auto"/>
            <w:left w:val="none" w:sz="0" w:space="0" w:color="auto"/>
            <w:bottom w:val="none" w:sz="0" w:space="0" w:color="auto"/>
            <w:right w:val="none" w:sz="0" w:space="0" w:color="auto"/>
          </w:divBdr>
        </w:div>
        <w:div w:id="487288575">
          <w:marLeft w:val="0"/>
          <w:marRight w:val="0"/>
          <w:marTop w:val="0"/>
          <w:marBottom w:val="0"/>
          <w:divBdr>
            <w:top w:val="none" w:sz="0" w:space="0" w:color="auto"/>
            <w:left w:val="none" w:sz="0" w:space="0" w:color="auto"/>
            <w:bottom w:val="none" w:sz="0" w:space="0" w:color="auto"/>
            <w:right w:val="none" w:sz="0" w:space="0" w:color="auto"/>
          </w:divBdr>
        </w:div>
        <w:div w:id="1616712604">
          <w:marLeft w:val="0"/>
          <w:marRight w:val="0"/>
          <w:marTop w:val="0"/>
          <w:marBottom w:val="0"/>
          <w:divBdr>
            <w:top w:val="none" w:sz="0" w:space="0" w:color="auto"/>
            <w:left w:val="none" w:sz="0" w:space="0" w:color="auto"/>
            <w:bottom w:val="none" w:sz="0" w:space="0" w:color="auto"/>
            <w:right w:val="none" w:sz="0" w:space="0" w:color="auto"/>
          </w:divBdr>
        </w:div>
        <w:div w:id="1682658972">
          <w:marLeft w:val="0"/>
          <w:marRight w:val="0"/>
          <w:marTop w:val="0"/>
          <w:marBottom w:val="0"/>
          <w:divBdr>
            <w:top w:val="none" w:sz="0" w:space="0" w:color="auto"/>
            <w:left w:val="none" w:sz="0" w:space="0" w:color="auto"/>
            <w:bottom w:val="none" w:sz="0" w:space="0" w:color="auto"/>
            <w:right w:val="none" w:sz="0" w:space="0" w:color="auto"/>
          </w:divBdr>
        </w:div>
        <w:div w:id="958145817">
          <w:marLeft w:val="0"/>
          <w:marRight w:val="0"/>
          <w:marTop w:val="0"/>
          <w:marBottom w:val="0"/>
          <w:divBdr>
            <w:top w:val="none" w:sz="0" w:space="0" w:color="auto"/>
            <w:left w:val="none" w:sz="0" w:space="0" w:color="auto"/>
            <w:bottom w:val="none" w:sz="0" w:space="0" w:color="auto"/>
            <w:right w:val="none" w:sz="0" w:space="0" w:color="auto"/>
          </w:divBdr>
        </w:div>
        <w:div w:id="1196192723">
          <w:marLeft w:val="0"/>
          <w:marRight w:val="0"/>
          <w:marTop w:val="0"/>
          <w:marBottom w:val="0"/>
          <w:divBdr>
            <w:top w:val="none" w:sz="0" w:space="0" w:color="auto"/>
            <w:left w:val="none" w:sz="0" w:space="0" w:color="auto"/>
            <w:bottom w:val="none" w:sz="0" w:space="0" w:color="auto"/>
            <w:right w:val="none" w:sz="0" w:space="0" w:color="auto"/>
          </w:divBdr>
        </w:div>
        <w:div w:id="184443073">
          <w:marLeft w:val="0"/>
          <w:marRight w:val="0"/>
          <w:marTop w:val="0"/>
          <w:marBottom w:val="0"/>
          <w:divBdr>
            <w:top w:val="none" w:sz="0" w:space="0" w:color="auto"/>
            <w:left w:val="none" w:sz="0" w:space="0" w:color="auto"/>
            <w:bottom w:val="none" w:sz="0" w:space="0" w:color="auto"/>
            <w:right w:val="none" w:sz="0" w:space="0" w:color="auto"/>
          </w:divBdr>
        </w:div>
        <w:div w:id="1629122248">
          <w:marLeft w:val="0"/>
          <w:marRight w:val="0"/>
          <w:marTop w:val="0"/>
          <w:marBottom w:val="0"/>
          <w:divBdr>
            <w:top w:val="none" w:sz="0" w:space="0" w:color="auto"/>
            <w:left w:val="none" w:sz="0" w:space="0" w:color="auto"/>
            <w:bottom w:val="none" w:sz="0" w:space="0" w:color="auto"/>
            <w:right w:val="none" w:sz="0" w:space="0" w:color="auto"/>
          </w:divBdr>
        </w:div>
        <w:div w:id="333532627">
          <w:marLeft w:val="0"/>
          <w:marRight w:val="0"/>
          <w:marTop w:val="0"/>
          <w:marBottom w:val="0"/>
          <w:divBdr>
            <w:top w:val="none" w:sz="0" w:space="0" w:color="auto"/>
            <w:left w:val="none" w:sz="0" w:space="0" w:color="auto"/>
            <w:bottom w:val="none" w:sz="0" w:space="0" w:color="auto"/>
            <w:right w:val="none" w:sz="0" w:space="0" w:color="auto"/>
          </w:divBdr>
        </w:div>
        <w:div w:id="911545695">
          <w:marLeft w:val="0"/>
          <w:marRight w:val="0"/>
          <w:marTop w:val="0"/>
          <w:marBottom w:val="0"/>
          <w:divBdr>
            <w:top w:val="none" w:sz="0" w:space="0" w:color="auto"/>
            <w:left w:val="none" w:sz="0" w:space="0" w:color="auto"/>
            <w:bottom w:val="none" w:sz="0" w:space="0" w:color="auto"/>
            <w:right w:val="none" w:sz="0" w:space="0" w:color="auto"/>
          </w:divBdr>
        </w:div>
        <w:div w:id="1619600802">
          <w:marLeft w:val="0"/>
          <w:marRight w:val="0"/>
          <w:marTop w:val="0"/>
          <w:marBottom w:val="0"/>
          <w:divBdr>
            <w:top w:val="none" w:sz="0" w:space="0" w:color="auto"/>
            <w:left w:val="none" w:sz="0" w:space="0" w:color="auto"/>
            <w:bottom w:val="none" w:sz="0" w:space="0" w:color="auto"/>
            <w:right w:val="none" w:sz="0" w:space="0" w:color="auto"/>
          </w:divBdr>
        </w:div>
        <w:div w:id="1402944656">
          <w:marLeft w:val="0"/>
          <w:marRight w:val="0"/>
          <w:marTop w:val="0"/>
          <w:marBottom w:val="0"/>
          <w:divBdr>
            <w:top w:val="none" w:sz="0" w:space="0" w:color="auto"/>
            <w:left w:val="none" w:sz="0" w:space="0" w:color="auto"/>
            <w:bottom w:val="none" w:sz="0" w:space="0" w:color="auto"/>
            <w:right w:val="none" w:sz="0" w:space="0" w:color="auto"/>
          </w:divBdr>
        </w:div>
        <w:div w:id="186911194">
          <w:marLeft w:val="0"/>
          <w:marRight w:val="0"/>
          <w:marTop w:val="0"/>
          <w:marBottom w:val="0"/>
          <w:divBdr>
            <w:top w:val="none" w:sz="0" w:space="0" w:color="auto"/>
            <w:left w:val="none" w:sz="0" w:space="0" w:color="auto"/>
            <w:bottom w:val="none" w:sz="0" w:space="0" w:color="auto"/>
            <w:right w:val="none" w:sz="0" w:space="0" w:color="auto"/>
          </w:divBdr>
        </w:div>
        <w:div w:id="2319249">
          <w:marLeft w:val="0"/>
          <w:marRight w:val="0"/>
          <w:marTop w:val="0"/>
          <w:marBottom w:val="0"/>
          <w:divBdr>
            <w:top w:val="none" w:sz="0" w:space="0" w:color="auto"/>
            <w:left w:val="none" w:sz="0" w:space="0" w:color="auto"/>
            <w:bottom w:val="none" w:sz="0" w:space="0" w:color="auto"/>
            <w:right w:val="none" w:sz="0" w:space="0" w:color="auto"/>
          </w:divBdr>
        </w:div>
        <w:div w:id="1626766361">
          <w:marLeft w:val="0"/>
          <w:marRight w:val="0"/>
          <w:marTop w:val="0"/>
          <w:marBottom w:val="0"/>
          <w:divBdr>
            <w:top w:val="none" w:sz="0" w:space="0" w:color="auto"/>
            <w:left w:val="none" w:sz="0" w:space="0" w:color="auto"/>
            <w:bottom w:val="none" w:sz="0" w:space="0" w:color="auto"/>
            <w:right w:val="none" w:sz="0" w:space="0" w:color="auto"/>
          </w:divBdr>
        </w:div>
        <w:div w:id="69932194">
          <w:marLeft w:val="0"/>
          <w:marRight w:val="0"/>
          <w:marTop w:val="0"/>
          <w:marBottom w:val="0"/>
          <w:divBdr>
            <w:top w:val="none" w:sz="0" w:space="0" w:color="auto"/>
            <w:left w:val="none" w:sz="0" w:space="0" w:color="auto"/>
            <w:bottom w:val="none" w:sz="0" w:space="0" w:color="auto"/>
            <w:right w:val="none" w:sz="0" w:space="0" w:color="auto"/>
          </w:divBdr>
        </w:div>
        <w:div w:id="418673018">
          <w:marLeft w:val="0"/>
          <w:marRight w:val="0"/>
          <w:marTop w:val="0"/>
          <w:marBottom w:val="0"/>
          <w:divBdr>
            <w:top w:val="none" w:sz="0" w:space="0" w:color="auto"/>
            <w:left w:val="none" w:sz="0" w:space="0" w:color="auto"/>
            <w:bottom w:val="none" w:sz="0" w:space="0" w:color="auto"/>
            <w:right w:val="none" w:sz="0" w:space="0" w:color="auto"/>
          </w:divBdr>
        </w:div>
        <w:div w:id="2073194741">
          <w:marLeft w:val="0"/>
          <w:marRight w:val="0"/>
          <w:marTop w:val="0"/>
          <w:marBottom w:val="0"/>
          <w:divBdr>
            <w:top w:val="none" w:sz="0" w:space="0" w:color="auto"/>
            <w:left w:val="none" w:sz="0" w:space="0" w:color="auto"/>
            <w:bottom w:val="none" w:sz="0" w:space="0" w:color="auto"/>
            <w:right w:val="none" w:sz="0" w:space="0" w:color="auto"/>
          </w:divBdr>
        </w:div>
        <w:div w:id="302152475">
          <w:marLeft w:val="0"/>
          <w:marRight w:val="0"/>
          <w:marTop w:val="0"/>
          <w:marBottom w:val="0"/>
          <w:divBdr>
            <w:top w:val="none" w:sz="0" w:space="0" w:color="auto"/>
            <w:left w:val="none" w:sz="0" w:space="0" w:color="auto"/>
            <w:bottom w:val="none" w:sz="0" w:space="0" w:color="auto"/>
            <w:right w:val="none" w:sz="0" w:space="0" w:color="auto"/>
          </w:divBdr>
        </w:div>
        <w:div w:id="1587569442">
          <w:marLeft w:val="0"/>
          <w:marRight w:val="0"/>
          <w:marTop w:val="0"/>
          <w:marBottom w:val="0"/>
          <w:divBdr>
            <w:top w:val="none" w:sz="0" w:space="0" w:color="auto"/>
            <w:left w:val="none" w:sz="0" w:space="0" w:color="auto"/>
            <w:bottom w:val="none" w:sz="0" w:space="0" w:color="auto"/>
            <w:right w:val="none" w:sz="0" w:space="0" w:color="auto"/>
          </w:divBdr>
        </w:div>
        <w:div w:id="587348772">
          <w:marLeft w:val="0"/>
          <w:marRight w:val="0"/>
          <w:marTop w:val="0"/>
          <w:marBottom w:val="0"/>
          <w:divBdr>
            <w:top w:val="none" w:sz="0" w:space="0" w:color="auto"/>
            <w:left w:val="none" w:sz="0" w:space="0" w:color="auto"/>
            <w:bottom w:val="none" w:sz="0" w:space="0" w:color="auto"/>
            <w:right w:val="none" w:sz="0" w:space="0" w:color="auto"/>
          </w:divBdr>
        </w:div>
        <w:div w:id="2038697824">
          <w:marLeft w:val="0"/>
          <w:marRight w:val="0"/>
          <w:marTop w:val="0"/>
          <w:marBottom w:val="0"/>
          <w:divBdr>
            <w:top w:val="none" w:sz="0" w:space="0" w:color="auto"/>
            <w:left w:val="none" w:sz="0" w:space="0" w:color="auto"/>
            <w:bottom w:val="none" w:sz="0" w:space="0" w:color="auto"/>
            <w:right w:val="none" w:sz="0" w:space="0" w:color="auto"/>
          </w:divBdr>
        </w:div>
        <w:div w:id="1942906687">
          <w:marLeft w:val="0"/>
          <w:marRight w:val="0"/>
          <w:marTop w:val="0"/>
          <w:marBottom w:val="0"/>
          <w:divBdr>
            <w:top w:val="none" w:sz="0" w:space="0" w:color="auto"/>
            <w:left w:val="none" w:sz="0" w:space="0" w:color="auto"/>
            <w:bottom w:val="none" w:sz="0" w:space="0" w:color="auto"/>
            <w:right w:val="none" w:sz="0" w:space="0" w:color="auto"/>
          </w:divBdr>
        </w:div>
        <w:div w:id="1885019767">
          <w:marLeft w:val="0"/>
          <w:marRight w:val="0"/>
          <w:marTop w:val="0"/>
          <w:marBottom w:val="0"/>
          <w:divBdr>
            <w:top w:val="none" w:sz="0" w:space="0" w:color="auto"/>
            <w:left w:val="none" w:sz="0" w:space="0" w:color="auto"/>
            <w:bottom w:val="none" w:sz="0" w:space="0" w:color="auto"/>
            <w:right w:val="none" w:sz="0" w:space="0" w:color="auto"/>
          </w:divBdr>
        </w:div>
        <w:div w:id="958070911">
          <w:marLeft w:val="0"/>
          <w:marRight w:val="0"/>
          <w:marTop w:val="0"/>
          <w:marBottom w:val="0"/>
          <w:divBdr>
            <w:top w:val="none" w:sz="0" w:space="0" w:color="auto"/>
            <w:left w:val="none" w:sz="0" w:space="0" w:color="auto"/>
            <w:bottom w:val="none" w:sz="0" w:space="0" w:color="auto"/>
            <w:right w:val="none" w:sz="0" w:space="0" w:color="auto"/>
          </w:divBdr>
        </w:div>
        <w:div w:id="219437060">
          <w:marLeft w:val="0"/>
          <w:marRight w:val="0"/>
          <w:marTop w:val="0"/>
          <w:marBottom w:val="0"/>
          <w:divBdr>
            <w:top w:val="none" w:sz="0" w:space="0" w:color="auto"/>
            <w:left w:val="none" w:sz="0" w:space="0" w:color="auto"/>
            <w:bottom w:val="none" w:sz="0" w:space="0" w:color="auto"/>
            <w:right w:val="none" w:sz="0" w:space="0" w:color="auto"/>
          </w:divBdr>
        </w:div>
        <w:div w:id="929971929">
          <w:marLeft w:val="0"/>
          <w:marRight w:val="0"/>
          <w:marTop w:val="0"/>
          <w:marBottom w:val="0"/>
          <w:divBdr>
            <w:top w:val="none" w:sz="0" w:space="0" w:color="auto"/>
            <w:left w:val="none" w:sz="0" w:space="0" w:color="auto"/>
            <w:bottom w:val="none" w:sz="0" w:space="0" w:color="auto"/>
            <w:right w:val="none" w:sz="0" w:space="0" w:color="auto"/>
          </w:divBdr>
        </w:div>
        <w:div w:id="506481121">
          <w:marLeft w:val="0"/>
          <w:marRight w:val="0"/>
          <w:marTop w:val="0"/>
          <w:marBottom w:val="0"/>
          <w:divBdr>
            <w:top w:val="none" w:sz="0" w:space="0" w:color="auto"/>
            <w:left w:val="none" w:sz="0" w:space="0" w:color="auto"/>
            <w:bottom w:val="none" w:sz="0" w:space="0" w:color="auto"/>
            <w:right w:val="none" w:sz="0" w:space="0" w:color="auto"/>
          </w:divBdr>
        </w:div>
        <w:div w:id="1808208508">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382630609">
          <w:marLeft w:val="0"/>
          <w:marRight w:val="0"/>
          <w:marTop w:val="0"/>
          <w:marBottom w:val="0"/>
          <w:divBdr>
            <w:top w:val="none" w:sz="0" w:space="0" w:color="auto"/>
            <w:left w:val="none" w:sz="0" w:space="0" w:color="auto"/>
            <w:bottom w:val="none" w:sz="0" w:space="0" w:color="auto"/>
            <w:right w:val="none" w:sz="0" w:space="0" w:color="auto"/>
          </w:divBdr>
        </w:div>
        <w:div w:id="816382504">
          <w:marLeft w:val="0"/>
          <w:marRight w:val="0"/>
          <w:marTop w:val="0"/>
          <w:marBottom w:val="0"/>
          <w:divBdr>
            <w:top w:val="none" w:sz="0" w:space="0" w:color="auto"/>
            <w:left w:val="none" w:sz="0" w:space="0" w:color="auto"/>
            <w:bottom w:val="none" w:sz="0" w:space="0" w:color="auto"/>
            <w:right w:val="none" w:sz="0" w:space="0" w:color="auto"/>
          </w:divBdr>
        </w:div>
        <w:div w:id="1167330407">
          <w:marLeft w:val="0"/>
          <w:marRight w:val="0"/>
          <w:marTop w:val="0"/>
          <w:marBottom w:val="0"/>
          <w:divBdr>
            <w:top w:val="none" w:sz="0" w:space="0" w:color="auto"/>
            <w:left w:val="none" w:sz="0" w:space="0" w:color="auto"/>
            <w:bottom w:val="none" w:sz="0" w:space="0" w:color="auto"/>
            <w:right w:val="none" w:sz="0" w:space="0" w:color="auto"/>
          </w:divBdr>
        </w:div>
        <w:div w:id="1255898086">
          <w:marLeft w:val="0"/>
          <w:marRight w:val="0"/>
          <w:marTop w:val="0"/>
          <w:marBottom w:val="0"/>
          <w:divBdr>
            <w:top w:val="none" w:sz="0" w:space="0" w:color="auto"/>
            <w:left w:val="none" w:sz="0" w:space="0" w:color="auto"/>
            <w:bottom w:val="none" w:sz="0" w:space="0" w:color="auto"/>
            <w:right w:val="none" w:sz="0" w:space="0" w:color="auto"/>
          </w:divBdr>
        </w:div>
        <w:div w:id="1268730247">
          <w:marLeft w:val="0"/>
          <w:marRight w:val="0"/>
          <w:marTop w:val="0"/>
          <w:marBottom w:val="0"/>
          <w:divBdr>
            <w:top w:val="none" w:sz="0" w:space="0" w:color="auto"/>
            <w:left w:val="none" w:sz="0" w:space="0" w:color="auto"/>
            <w:bottom w:val="none" w:sz="0" w:space="0" w:color="auto"/>
            <w:right w:val="none" w:sz="0" w:space="0" w:color="auto"/>
          </w:divBdr>
        </w:div>
        <w:div w:id="1714159971">
          <w:marLeft w:val="0"/>
          <w:marRight w:val="0"/>
          <w:marTop w:val="0"/>
          <w:marBottom w:val="0"/>
          <w:divBdr>
            <w:top w:val="none" w:sz="0" w:space="0" w:color="auto"/>
            <w:left w:val="none" w:sz="0" w:space="0" w:color="auto"/>
            <w:bottom w:val="none" w:sz="0" w:space="0" w:color="auto"/>
            <w:right w:val="none" w:sz="0" w:space="0" w:color="auto"/>
          </w:divBdr>
        </w:div>
        <w:div w:id="1257324341">
          <w:marLeft w:val="0"/>
          <w:marRight w:val="0"/>
          <w:marTop w:val="0"/>
          <w:marBottom w:val="0"/>
          <w:divBdr>
            <w:top w:val="none" w:sz="0" w:space="0" w:color="auto"/>
            <w:left w:val="none" w:sz="0" w:space="0" w:color="auto"/>
            <w:bottom w:val="none" w:sz="0" w:space="0" w:color="auto"/>
            <w:right w:val="none" w:sz="0" w:space="0" w:color="auto"/>
          </w:divBdr>
        </w:div>
        <w:div w:id="1995596742">
          <w:marLeft w:val="0"/>
          <w:marRight w:val="0"/>
          <w:marTop w:val="0"/>
          <w:marBottom w:val="0"/>
          <w:divBdr>
            <w:top w:val="none" w:sz="0" w:space="0" w:color="auto"/>
            <w:left w:val="none" w:sz="0" w:space="0" w:color="auto"/>
            <w:bottom w:val="none" w:sz="0" w:space="0" w:color="auto"/>
            <w:right w:val="none" w:sz="0" w:space="0" w:color="auto"/>
          </w:divBdr>
        </w:div>
        <w:div w:id="1245727458">
          <w:marLeft w:val="0"/>
          <w:marRight w:val="0"/>
          <w:marTop w:val="0"/>
          <w:marBottom w:val="0"/>
          <w:divBdr>
            <w:top w:val="none" w:sz="0" w:space="0" w:color="auto"/>
            <w:left w:val="none" w:sz="0" w:space="0" w:color="auto"/>
            <w:bottom w:val="none" w:sz="0" w:space="0" w:color="auto"/>
            <w:right w:val="none" w:sz="0" w:space="0" w:color="auto"/>
          </w:divBdr>
        </w:div>
        <w:div w:id="1404332805">
          <w:marLeft w:val="0"/>
          <w:marRight w:val="0"/>
          <w:marTop w:val="0"/>
          <w:marBottom w:val="0"/>
          <w:divBdr>
            <w:top w:val="none" w:sz="0" w:space="0" w:color="auto"/>
            <w:left w:val="none" w:sz="0" w:space="0" w:color="auto"/>
            <w:bottom w:val="none" w:sz="0" w:space="0" w:color="auto"/>
            <w:right w:val="none" w:sz="0" w:space="0" w:color="auto"/>
          </w:divBdr>
        </w:div>
        <w:div w:id="1418285955">
          <w:marLeft w:val="0"/>
          <w:marRight w:val="0"/>
          <w:marTop w:val="0"/>
          <w:marBottom w:val="0"/>
          <w:divBdr>
            <w:top w:val="none" w:sz="0" w:space="0" w:color="auto"/>
            <w:left w:val="none" w:sz="0" w:space="0" w:color="auto"/>
            <w:bottom w:val="none" w:sz="0" w:space="0" w:color="auto"/>
            <w:right w:val="none" w:sz="0" w:space="0" w:color="auto"/>
          </w:divBdr>
        </w:div>
        <w:div w:id="1499494358">
          <w:marLeft w:val="0"/>
          <w:marRight w:val="0"/>
          <w:marTop w:val="0"/>
          <w:marBottom w:val="0"/>
          <w:divBdr>
            <w:top w:val="none" w:sz="0" w:space="0" w:color="auto"/>
            <w:left w:val="none" w:sz="0" w:space="0" w:color="auto"/>
            <w:bottom w:val="none" w:sz="0" w:space="0" w:color="auto"/>
            <w:right w:val="none" w:sz="0" w:space="0" w:color="auto"/>
          </w:divBdr>
        </w:div>
        <w:div w:id="2058507884">
          <w:marLeft w:val="0"/>
          <w:marRight w:val="0"/>
          <w:marTop w:val="0"/>
          <w:marBottom w:val="0"/>
          <w:divBdr>
            <w:top w:val="none" w:sz="0" w:space="0" w:color="auto"/>
            <w:left w:val="none" w:sz="0" w:space="0" w:color="auto"/>
            <w:bottom w:val="none" w:sz="0" w:space="0" w:color="auto"/>
            <w:right w:val="none" w:sz="0" w:space="0" w:color="auto"/>
          </w:divBdr>
        </w:div>
        <w:div w:id="245379160">
          <w:marLeft w:val="0"/>
          <w:marRight w:val="0"/>
          <w:marTop w:val="0"/>
          <w:marBottom w:val="0"/>
          <w:divBdr>
            <w:top w:val="none" w:sz="0" w:space="0" w:color="auto"/>
            <w:left w:val="none" w:sz="0" w:space="0" w:color="auto"/>
            <w:bottom w:val="none" w:sz="0" w:space="0" w:color="auto"/>
            <w:right w:val="none" w:sz="0" w:space="0" w:color="auto"/>
          </w:divBdr>
        </w:div>
        <w:div w:id="1048064847">
          <w:marLeft w:val="0"/>
          <w:marRight w:val="0"/>
          <w:marTop w:val="0"/>
          <w:marBottom w:val="0"/>
          <w:divBdr>
            <w:top w:val="none" w:sz="0" w:space="0" w:color="auto"/>
            <w:left w:val="none" w:sz="0" w:space="0" w:color="auto"/>
            <w:bottom w:val="none" w:sz="0" w:space="0" w:color="auto"/>
            <w:right w:val="none" w:sz="0" w:space="0" w:color="auto"/>
          </w:divBdr>
        </w:div>
        <w:div w:id="64569600">
          <w:marLeft w:val="0"/>
          <w:marRight w:val="0"/>
          <w:marTop w:val="0"/>
          <w:marBottom w:val="0"/>
          <w:divBdr>
            <w:top w:val="none" w:sz="0" w:space="0" w:color="auto"/>
            <w:left w:val="none" w:sz="0" w:space="0" w:color="auto"/>
            <w:bottom w:val="none" w:sz="0" w:space="0" w:color="auto"/>
            <w:right w:val="none" w:sz="0" w:space="0" w:color="auto"/>
          </w:divBdr>
        </w:div>
        <w:div w:id="1007906584">
          <w:marLeft w:val="0"/>
          <w:marRight w:val="0"/>
          <w:marTop w:val="0"/>
          <w:marBottom w:val="0"/>
          <w:divBdr>
            <w:top w:val="none" w:sz="0" w:space="0" w:color="auto"/>
            <w:left w:val="none" w:sz="0" w:space="0" w:color="auto"/>
            <w:bottom w:val="none" w:sz="0" w:space="0" w:color="auto"/>
            <w:right w:val="none" w:sz="0" w:space="0" w:color="auto"/>
          </w:divBdr>
        </w:div>
        <w:div w:id="92241190">
          <w:marLeft w:val="0"/>
          <w:marRight w:val="0"/>
          <w:marTop w:val="0"/>
          <w:marBottom w:val="0"/>
          <w:divBdr>
            <w:top w:val="none" w:sz="0" w:space="0" w:color="auto"/>
            <w:left w:val="none" w:sz="0" w:space="0" w:color="auto"/>
            <w:bottom w:val="none" w:sz="0" w:space="0" w:color="auto"/>
            <w:right w:val="none" w:sz="0" w:space="0" w:color="auto"/>
          </w:divBdr>
        </w:div>
        <w:div w:id="1472672918">
          <w:marLeft w:val="0"/>
          <w:marRight w:val="0"/>
          <w:marTop w:val="0"/>
          <w:marBottom w:val="0"/>
          <w:divBdr>
            <w:top w:val="none" w:sz="0" w:space="0" w:color="auto"/>
            <w:left w:val="none" w:sz="0" w:space="0" w:color="auto"/>
            <w:bottom w:val="none" w:sz="0" w:space="0" w:color="auto"/>
            <w:right w:val="none" w:sz="0" w:space="0" w:color="auto"/>
          </w:divBdr>
        </w:div>
        <w:div w:id="23334095">
          <w:marLeft w:val="0"/>
          <w:marRight w:val="0"/>
          <w:marTop w:val="0"/>
          <w:marBottom w:val="0"/>
          <w:divBdr>
            <w:top w:val="none" w:sz="0" w:space="0" w:color="auto"/>
            <w:left w:val="none" w:sz="0" w:space="0" w:color="auto"/>
            <w:bottom w:val="none" w:sz="0" w:space="0" w:color="auto"/>
            <w:right w:val="none" w:sz="0" w:space="0" w:color="auto"/>
          </w:divBdr>
        </w:div>
        <w:div w:id="1836189931">
          <w:marLeft w:val="0"/>
          <w:marRight w:val="0"/>
          <w:marTop w:val="0"/>
          <w:marBottom w:val="0"/>
          <w:divBdr>
            <w:top w:val="none" w:sz="0" w:space="0" w:color="auto"/>
            <w:left w:val="none" w:sz="0" w:space="0" w:color="auto"/>
            <w:bottom w:val="none" w:sz="0" w:space="0" w:color="auto"/>
            <w:right w:val="none" w:sz="0" w:space="0" w:color="auto"/>
          </w:divBdr>
        </w:div>
        <w:div w:id="787239004">
          <w:marLeft w:val="0"/>
          <w:marRight w:val="0"/>
          <w:marTop w:val="0"/>
          <w:marBottom w:val="0"/>
          <w:divBdr>
            <w:top w:val="none" w:sz="0" w:space="0" w:color="auto"/>
            <w:left w:val="none" w:sz="0" w:space="0" w:color="auto"/>
            <w:bottom w:val="none" w:sz="0" w:space="0" w:color="auto"/>
            <w:right w:val="none" w:sz="0" w:space="0" w:color="auto"/>
          </w:divBdr>
        </w:div>
        <w:div w:id="1910647199">
          <w:marLeft w:val="0"/>
          <w:marRight w:val="0"/>
          <w:marTop w:val="0"/>
          <w:marBottom w:val="0"/>
          <w:divBdr>
            <w:top w:val="none" w:sz="0" w:space="0" w:color="auto"/>
            <w:left w:val="none" w:sz="0" w:space="0" w:color="auto"/>
            <w:bottom w:val="none" w:sz="0" w:space="0" w:color="auto"/>
            <w:right w:val="none" w:sz="0" w:space="0" w:color="auto"/>
          </w:divBdr>
        </w:div>
        <w:div w:id="1149980460">
          <w:marLeft w:val="0"/>
          <w:marRight w:val="0"/>
          <w:marTop w:val="0"/>
          <w:marBottom w:val="0"/>
          <w:divBdr>
            <w:top w:val="none" w:sz="0" w:space="0" w:color="auto"/>
            <w:left w:val="none" w:sz="0" w:space="0" w:color="auto"/>
            <w:bottom w:val="none" w:sz="0" w:space="0" w:color="auto"/>
            <w:right w:val="none" w:sz="0" w:space="0" w:color="auto"/>
          </w:divBdr>
        </w:div>
        <w:div w:id="2075929081">
          <w:marLeft w:val="0"/>
          <w:marRight w:val="0"/>
          <w:marTop w:val="0"/>
          <w:marBottom w:val="0"/>
          <w:divBdr>
            <w:top w:val="none" w:sz="0" w:space="0" w:color="auto"/>
            <w:left w:val="none" w:sz="0" w:space="0" w:color="auto"/>
            <w:bottom w:val="none" w:sz="0" w:space="0" w:color="auto"/>
            <w:right w:val="none" w:sz="0" w:space="0" w:color="auto"/>
          </w:divBdr>
        </w:div>
        <w:div w:id="1438328908">
          <w:marLeft w:val="0"/>
          <w:marRight w:val="0"/>
          <w:marTop w:val="0"/>
          <w:marBottom w:val="0"/>
          <w:divBdr>
            <w:top w:val="none" w:sz="0" w:space="0" w:color="auto"/>
            <w:left w:val="none" w:sz="0" w:space="0" w:color="auto"/>
            <w:bottom w:val="none" w:sz="0" w:space="0" w:color="auto"/>
            <w:right w:val="none" w:sz="0" w:space="0" w:color="auto"/>
          </w:divBdr>
        </w:div>
        <w:div w:id="2087608772">
          <w:marLeft w:val="0"/>
          <w:marRight w:val="0"/>
          <w:marTop w:val="0"/>
          <w:marBottom w:val="0"/>
          <w:divBdr>
            <w:top w:val="none" w:sz="0" w:space="0" w:color="auto"/>
            <w:left w:val="none" w:sz="0" w:space="0" w:color="auto"/>
            <w:bottom w:val="none" w:sz="0" w:space="0" w:color="auto"/>
            <w:right w:val="none" w:sz="0" w:space="0" w:color="auto"/>
          </w:divBdr>
        </w:div>
        <w:div w:id="1198078716">
          <w:marLeft w:val="0"/>
          <w:marRight w:val="0"/>
          <w:marTop w:val="0"/>
          <w:marBottom w:val="0"/>
          <w:divBdr>
            <w:top w:val="none" w:sz="0" w:space="0" w:color="auto"/>
            <w:left w:val="none" w:sz="0" w:space="0" w:color="auto"/>
            <w:bottom w:val="none" w:sz="0" w:space="0" w:color="auto"/>
            <w:right w:val="none" w:sz="0" w:space="0" w:color="auto"/>
          </w:divBdr>
        </w:div>
        <w:div w:id="1748071030">
          <w:marLeft w:val="0"/>
          <w:marRight w:val="0"/>
          <w:marTop w:val="0"/>
          <w:marBottom w:val="0"/>
          <w:divBdr>
            <w:top w:val="none" w:sz="0" w:space="0" w:color="auto"/>
            <w:left w:val="none" w:sz="0" w:space="0" w:color="auto"/>
            <w:bottom w:val="none" w:sz="0" w:space="0" w:color="auto"/>
            <w:right w:val="none" w:sz="0" w:space="0" w:color="auto"/>
          </w:divBdr>
        </w:div>
        <w:div w:id="1001548598">
          <w:marLeft w:val="0"/>
          <w:marRight w:val="0"/>
          <w:marTop w:val="0"/>
          <w:marBottom w:val="0"/>
          <w:divBdr>
            <w:top w:val="none" w:sz="0" w:space="0" w:color="auto"/>
            <w:left w:val="none" w:sz="0" w:space="0" w:color="auto"/>
            <w:bottom w:val="none" w:sz="0" w:space="0" w:color="auto"/>
            <w:right w:val="none" w:sz="0" w:space="0" w:color="auto"/>
          </w:divBdr>
        </w:div>
        <w:div w:id="486015626">
          <w:marLeft w:val="0"/>
          <w:marRight w:val="0"/>
          <w:marTop w:val="0"/>
          <w:marBottom w:val="0"/>
          <w:divBdr>
            <w:top w:val="none" w:sz="0" w:space="0" w:color="auto"/>
            <w:left w:val="none" w:sz="0" w:space="0" w:color="auto"/>
            <w:bottom w:val="none" w:sz="0" w:space="0" w:color="auto"/>
            <w:right w:val="none" w:sz="0" w:space="0" w:color="auto"/>
          </w:divBdr>
        </w:div>
        <w:div w:id="1654724488">
          <w:marLeft w:val="0"/>
          <w:marRight w:val="0"/>
          <w:marTop w:val="0"/>
          <w:marBottom w:val="0"/>
          <w:divBdr>
            <w:top w:val="none" w:sz="0" w:space="0" w:color="auto"/>
            <w:left w:val="none" w:sz="0" w:space="0" w:color="auto"/>
            <w:bottom w:val="none" w:sz="0" w:space="0" w:color="auto"/>
            <w:right w:val="none" w:sz="0" w:space="0" w:color="auto"/>
          </w:divBdr>
        </w:div>
        <w:div w:id="961308478">
          <w:marLeft w:val="0"/>
          <w:marRight w:val="0"/>
          <w:marTop w:val="0"/>
          <w:marBottom w:val="0"/>
          <w:divBdr>
            <w:top w:val="none" w:sz="0" w:space="0" w:color="auto"/>
            <w:left w:val="none" w:sz="0" w:space="0" w:color="auto"/>
            <w:bottom w:val="none" w:sz="0" w:space="0" w:color="auto"/>
            <w:right w:val="none" w:sz="0" w:space="0" w:color="auto"/>
          </w:divBdr>
        </w:div>
        <w:div w:id="1481733291">
          <w:marLeft w:val="0"/>
          <w:marRight w:val="0"/>
          <w:marTop w:val="0"/>
          <w:marBottom w:val="0"/>
          <w:divBdr>
            <w:top w:val="none" w:sz="0" w:space="0" w:color="auto"/>
            <w:left w:val="none" w:sz="0" w:space="0" w:color="auto"/>
            <w:bottom w:val="none" w:sz="0" w:space="0" w:color="auto"/>
            <w:right w:val="none" w:sz="0" w:space="0" w:color="auto"/>
          </w:divBdr>
        </w:div>
        <w:div w:id="1688099983">
          <w:marLeft w:val="0"/>
          <w:marRight w:val="0"/>
          <w:marTop w:val="0"/>
          <w:marBottom w:val="0"/>
          <w:divBdr>
            <w:top w:val="none" w:sz="0" w:space="0" w:color="auto"/>
            <w:left w:val="none" w:sz="0" w:space="0" w:color="auto"/>
            <w:bottom w:val="none" w:sz="0" w:space="0" w:color="auto"/>
            <w:right w:val="none" w:sz="0" w:space="0" w:color="auto"/>
          </w:divBdr>
        </w:div>
        <w:div w:id="260339697">
          <w:marLeft w:val="0"/>
          <w:marRight w:val="0"/>
          <w:marTop w:val="0"/>
          <w:marBottom w:val="0"/>
          <w:divBdr>
            <w:top w:val="none" w:sz="0" w:space="0" w:color="auto"/>
            <w:left w:val="none" w:sz="0" w:space="0" w:color="auto"/>
            <w:bottom w:val="none" w:sz="0" w:space="0" w:color="auto"/>
            <w:right w:val="none" w:sz="0" w:space="0" w:color="auto"/>
          </w:divBdr>
        </w:div>
        <w:div w:id="2039038945">
          <w:marLeft w:val="0"/>
          <w:marRight w:val="0"/>
          <w:marTop w:val="0"/>
          <w:marBottom w:val="0"/>
          <w:divBdr>
            <w:top w:val="none" w:sz="0" w:space="0" w:color="auto"/>
            <w:left w:val="none" w:sz="0" w:space="0" w:color="auto"/>
            <w:bottom w:val="none" w:sz="0" w:space="0" w:color="auto"/>
            <w:right w:val="none" w:sz="0" w:space="0" w:color="auto"/>
          </w:divBdr>
        </w:div>
        <w:div w:id="520123639">
          <w:marLeft w:val="0"/>
          <w:marRight w:val="0"/>
          <w:marTop w:val="0"/>
          <w:marBottom w:val="0"/>
          <w:divBdr>
            <w:top w:val="none" w:sz="0" w:space="0" w:color="auto"/>
            <w:left w:val="none" w:sz="0" w:space="0" w:color="auto"/>
            <w:bottom w:val="none" w:sz="0" w:space="0" w:color="auto"/>
            <w:right w:val="none" w:sz="0" w:space="0" w:color="auto"/>
          </w:divBdr>
        </w:div>
        <w:div w:id="1301157799">
          <w:marLeft w:val="0"/>
          <w:marRight w:val="0"/>
          <w:marTop w:val="0"/>
          <w:marBottom w:val="0"/>
          <w:divBdr>
            <w:top w:val="none" w:sz="0" w:space="0" w:color="auto"/>
            <w:left w:val="none" w:sz="0" w:space="0" w:color="auto"/>
            <w:bottom w:val="none" w:sz="0" w:space="0" w:color="auto"/>
            <w:right w:val="none" w:sz="0" w:space="0" w:color="auto"/>
          </w:divBdr>
        </w:div>
        <w:div w:id="2007395332">
          <w:marLeft w:val="0"/>
          <w:marRight w:val="0"/>
          <w:marTop w:val="0"/>
          <w:marBottom w:val="0"/>
          <w:divBdr>
            <w:top w:val="none" w:sz="0" w:space="0" w:color="auto"/>
            <w:left w:val="none" w:sz="0" w:space="0" w:color="auto"/>
            <w:bottom w:val="none" w:sz="0" w:space="0" w:color="auto"/>
            <w:right w:val="none" w:sz="0" w:space="0" w:color="auto"/>
          </w:divBdr>
        </w:div>
        <w:div w:id="1833135814">
          <w:marLeft w:val="0"/>
          <w:marRight w:val="0"/>
          <w:marTop w:val="0"/>
          <w:marBottom w:val="0"/>
          <w:divBdr>
            <w:top w:val="none" w:sz="0" w:space="0" w:color="auto"/>
            <w:left w:val="none" w:sz="0" w:space="0" w:color="auto"/>
            <w:bottom w:val="none" w:sz="0" w:space="0" w:color="auto"/>
            <w:right w:val="none" w:sz="0" w:space="0" w:color="auto"/>
          </w:divBdr>
        </w:div>
        <w:div w:id="1031106458">
          <w:marLeft w:val="0"/>
          <w:marRight w:val="0"/>
          <w:marTop w:val="0"/>
          <w:marBottom w:val="0"/>
          <w:divBdr>
            <w:top w:val="none" w:sz="0" w:space="0" w:color="auto"/>
            <w:left w:val="none" w:sz="0" w:space="0" w:color="auto"/>
            <w:bottom w:val="none" w:sz="0" w:space="0" w:color="auto"/>
            <w:right w:val="none" w:sz="0" w:space="0" w:color="auto"/>
          </w:divBdr>
        </w:div>
        <w:div w:id="332685612">
          <w:marLeft w:val="0"/>
          <w:marRight w:val="0"/>
          <w:marTop w:val="0"/>
          <w:marBottom w:val="0"/>
          <w:divBdr>
            <w:top w:val="none" w:sz="0" w:space="0" w:color="auto"/>
            <w:left w:val="none" w:sz="0" w:space="0" w:color="auto"/>
            <w:bottom w:val="none" w:sz="0" w:space="0" w:color="auto"/>
            <w:right w:val="none" w:sz="0" w:space="0" w:color="auto"/>
          </w:divBdr>
        </w:div>
        <w:div w:id="2134009488">
          <w:marLeft w:val="0"/>
          <w:marRight w:val="0"/>
          <w:marTop w:val="0"/>
          <w:marBottom w:val="0"/>
          <w:divBdr>
            <w:top w:val="none" w:sz="0" w:space="0" w:color="auto"/>
            <w:left w:val="none" w:sz="0" w:space="0" w:color="auto"/>
            <w:bottom w:val="none" w:sz="0" w:space="0" w:color="auto"/>
            <w:right w:val="none" w:sz="0" w:space="0" w:color="auto"/>
          </w:divBdr>
        </w:div>
        <w:div w:id="1508716569">
          <w:marLeft w:val="0"/>
          <w:marRight w:val="0"/>
          <w:marTop w:val="0"/>
          <w:marBottom w:val="0"/>
          <w:divBdr>
            <w:top w:val="none" w:sz="0" w:space="0" w:color="auto"/>
            <w:left w:val="none" w:sz="0" w:space="0" w:color="auto"/>
            <w:bottom w:val="none" w:sz="0" w:space="0" w:color="auto"/>
            <w:right w:val="none" w:sz="0" w:space="0" w:color="auto"/>
          </w:divBdr>
        </w:div>
        <w:div w:id="1042903825">
          <w:marLeft w:val="0"/>
          <w:marRight w:val="0"/>
          <w:marTop w:val="0"/>
          <w:marBottom w:val="0"/>
          <w:divBdr>
            <w:top w:val="none" w:sz="0" w:space="0" w:color="auto"/>
            <w:left w:val="none" w:sz="0" w:space="0" w:color="auto"/>
            <w:bottom w:val="none" w:sz="0" w:space="0" w:color="auto"/>
            <w:right w:val="none" w:sz="0" w:space="0" w:color="auto"/>
          </w:divBdr>
        </w:div>
        <w:div w:id="189882929">
          <w:marLeft w:val="0"/>
          <w:marRight w:val="0"/>
          <w:marTop w:val="0"/>
          <w:marBottom w:val="0"/>
          <w:divBdr>
            <w:top w:val="none" w:sz="0" w:space="0" w:color="auto"/>
            <w:left w:val="none" w:sz="0" w:space="0" w:color="auto"/>
            <w:bottom w:val="none" w:sz="0" w:space="0" w:color="auto"/>
            <w:right w:val="none" w:sz="0" w:space="0" w:color="auto"/>
          </w:divBdr>
        </w:div>
        <w:div w:id="359864392">
          <w:marLeft w:val="0"/>
          <w:marRight w:val="0"/>
          <w:marTop w:val="0"/>
          <w:marBottom w:val="0"/>
          <w:divBdr>
            <w:top w:val="none" w:sz="0" w:space="0" w:color="auto"/>
            <w:left w:val="none" w:sz="0" w:space="0" w:color="auto"/>
            <w:bottom w:val="none" w:sz="0" w:space="0" w:color="auto"/>
            <w:right w:val="none" w:sz="0" w:space="0" w:color="auto"/>
          </w:divBdr>
        </w:div>
        <w:div w:id="562105738">
          <w:marLeft w:val="0"/>
          <w:marRight w:val="0"/>
          <w:marTop w:val="0"/>
          <w:marBottom w:val="0"/>
          <w:divBdr>
            <w:top w:val="none" w:sz="0" w:space="0" w:color="auto"/>
            <w:left w:val="none" w:sz="0" w:space="0" w:color="auto"/>
            <w:bottom w:val="none" w:sz="0" w:space="0" w:color="auto"/>
            <w:right w:val="none" w:sz="0" w:space="0" w:color="auto"/>
          </w:divBdr>
        </w:div>
        <w:div w:id="1653291621">
          <w:marLeft w:val="0"/>
          <w:marRight w:val="0"/>
          <w:marTop w:val="0"/>
          <w:marBottom w:val="0"/>
          <w:divBdr>
            <w:top w:val="none" w:sz="0" w:space="0" w:color="auto"/>
            <w:left w:val="none" w:sz="0" w:space="0" w:color="auto"/>
            <w:bottom w:val="none" w:sz="0" w:space="0" w:color="auto"/>
            <w:right w:val="none" w:sz="0" w:space="0" w:color="auto"/>
          </w:divBdr>
        </w:div>
        <w:div w:id="1564483358">
          <w:marLeft w:val="0"/>
          <w:marRight w:val="0"/>
          <w:marTop w:val="0"/>
          <w:marBottom w:val="0"/>
          <w:divBdr>
            <w:top w:val="none" w:sz="0" w:space="0" w:color="auto"/>
            <w:left w:val="none" w:sz="0" w:space="0" w:color="auto"/>
            <w:bottom w:val="none" w:sz="0" w:space="0" w:color="auto"/>
            <w:right w:val="none" w:sz="0" w:space="0" w:color="auto"/>
          </w:divBdr>
        </w:div>
        <w:div w:id="1324311088">
          <w:marLeft w:val="0"/>
          <w:marRight w:val="0"/>
          <w:marTop w:val="0"/>
          <w:marBottom w:val="0"/>
          <w:divBdr>
            <w:top w:val="none" w:sz="0" w:space="0" w:color="auto"/>
            <w:left w:val="none" w:sz="0" w:space="0" w:color="auto"/>
            <w:bottom w:val="none" w:sz="0" w:space="0" w:color="auto"/>
            <w:right w:val="none" w:sz="0" w:space="0" w:color="auto"/>
          </w:divBdr>
        </w:div>
        <w:div w:id="1658459077">
          <w:marLeft w:val="0"/>
          <w:marRight w:val="0"/>
          <w:marTop w:val="0"/>
          <w:marBottom w:val="0"/>
          <w:divBdr>
            <w:top w:val="none" w:sz="0" w:space="0" w:color="auto"/>
            <w:left w:val="none" w:sz="0" w:space="0" w:color="auto"/>
            <w:bottom w:val="none" w:sz="0" w:space="0" w:color="auto"/>
            <w:right w:val="none" w:sz="0" w:space="0" w:color="auto"/>
          </w:divBdr>
        </w:div>
        <w:div w:id="12851371">
          <w:marLeft w:val="0"/>
          <w:marRight w:val="0"/>
          <w:marTop w:val="0"/>
          <w:marBottom w:val="0"/>
          <w:divBdr>
            <w:top w:val="none" w:sz="0" w:space="0" w:color="auto"/>
            <w:left w:val="none" w:sz="0" w:space="0" w:color="auto"/>
            <w:bottom w:val="none" w:sz="0" w:space="0" w:color="auto"/>
            <w:right w:val="none" w:sz="0" w:space="0" w:color="auto"/>
          </w:divBdr>
        </w:div>
        <w:div w:id="1942030133">
          <w:marLeft w:val="0"/>
          <w:marRight w:val="0"/>
          <w:marTop w:val="0"/>
          <w:marBottom w:val="0"/>
          <w:divBdr>
            <w:top w:val="none" w:sz="0" w:space="0" w:color="auto"/>
            <w:left w:val="none" w:sz="0" w:space="0" w:color="auto"/>
            <w:bottom w:val="none" w:sz="0" w:space="0" w:color="auto"/>
            <w:right w:val="none" w:sz="0" w:space="0" w:color="auto"/>
          </w:divBdr>
        </w:div>
        <w:div w:id="418715926">
          <w:marLeft w:val="0"/>
          <w:marRight w:val="0"/>
          <w:marTop w:val="0"/>
          <w:marBottom w:val="0"/>
          <w:divBdr>
            <w:top w:val="none" w:sz="0" w:space="0" w:color="auto"/>
            <w:left w:val="none" w:sz="0" w:space="0" w:color="auto"/>
            <w:bottom w:val="none" w:sz="0" w:space="0" w:color="auto"/>
            <w:right w:val="none" w:sz="0" w:space="0" w:color="auto"/>
          </w:divBdr>
        </w:div>
        <w:div w:id="2139300075">
          <w:marLeft w:val="0"/>
          <w:marRight w:val="0"/>
          <w:marTop w:val="0"/>
          <w:marBottom w:val="0"/>
          <w:divBdr>
            <w:top w:val="none" w:sz="0" w:space="0" w:color="auto"/>
            <w:left w:val="none" w:sz="0" w:space="0" w:color="auto"/>
            <w:bottom w:val="none" w:sz="0" w:space="0" w:color="auto"/>
            <w:right w:val="none" w:sz="0" w:space="0" w:color="auto"/>
          </w:divBdr>
        </w:div>
        <w:div w:id="1914580953">
          <w:marLeft w:val="0"/>
          <w:marRight w:val="0"/>
          <w:marTop w:val="0"/>
          <w:marBottom w:val="0"/>
          <w:divBdr>
            <w:top w:val="none" w:sz="0" w:space="0" w:color="auto"/>
            <w:left w:val="none" w:sz="0" w:space="0" w:color="auto"/>
            <w:bottom w:val="none" w:sz="0" w:space="0" w:color="auto"/>
            <w:right w:val="none" w:sz="0" w:space="0" w:color="auto"/>
          </w:divBdr>
        </w:div>
        <w:div w:id="702747689">
          <w:marLeft w:val="0"/>
          <w:marRight w:val="0"/>
          <w:marTop w:val="0"/>
          <w:marBottom w:val="0"/>
          <w:divBdr>
            <w:top w:val="none" w:sz="0" w:space="0" w:color="auto"/>
            <w:left w:val="none" w:sz="0" w:space="0" w:color="auto"/>
            <w:bottom w:val="none" w:sz="0" w:space="0" w:color="auto"/>
            <w:right w:val="none" w:sz="0" w:space="0" w:color="auto"/>
          </w:divBdr>
        </w:div>
        <w:div w:id="2133941363">
          <w:marLeft w:val="0"/>
          <w:marRight w:val="0"/>
          <w:marTop w:val="0"/>
          <w:marBottom w:val="0"/>
          <w:divBdr>
            <w:top w:val="none" w:sz="0" w:space="0" w:color="auto"/>
            <w:left w:val="none" w:sz="0" w:space="0" w:color="auto"/>
            <w:bottom w:val="none" w:sz="0" w:space="0" w:color="auto"/>
            <w:right w:val="none" w:sz="0" w:space="0" w:color="auto"/>
          </w:divBdr>
        </w:div>
        <w:div w:id="942877896">
          <w:marLeft w:val="0"/>
          <w:marRight w:val="0"/>
          <w:marTop w:val="0"/>
          <w:marBottom w:val="0"/>
          <w:divBdr>
            <w:top w:val="none" w:sz="0" w:space="0" w:color="auto"/>
            <w:left w:val="none" w:sz="0" w:space="0" w:color="auto"/>
            <w:bottom w:val="none" w:sz="0" w:space="0" w:color="auto"/>
            <w:right w:val="none" w:sz="0" w:space="0" w:color="auto"/>
          </w:divBdr>
        </w:div>
        <w:div w:id="1056055">
          <w:marLeft w:val="0"/>
          <w:marRight w:val="0"/>
          <w:marTop w:val="0"/>
          <w:marBottom w:val="0"/>
          <w:divBdr>
            <w:top w:val="none" w:sz="0" w:space="0" w:color="auto"/>
            <w:left w:val="none" w:sz="0" w:space="0" w:color="auto"/>
            <w:bottom w:val="none" w:sz="0" w:space="0" w:color="auto"/>
            <w:right w:val="none" w:sz="0" w:space="0" w:color="auto"/>
          </w:divBdr>
        </w:div>
        <w:div w:id="1772428138">
          <w:marLeft w:val="0"/>
          <w:marRight w:val="0"/>
          <w:marTop w:val="0"/>
          <w:marBottom w:val="0"/>
          <w:divBdr>
            <w:top w:val="none" w:sz="0" w:space="0" w:color="auto"/>
            <w:left w:val="none" w:sz="0" w:space="0" w:color="auto"/>
            <w:bottom w:val="none" w:sz="0" w:space="0" w:color="auto"/>
            <w:right w:val="none" w:sz="0" w:space="0" w:color="auto"/>
          </w:divBdr>
        </w:div>
        <w:div w:id="1411543586">
          <w:marLeft w:val="0"/>
          <w:marRight w:val="0"/>
          <w:marTop w:val="0"/>
          <w:marBottom w:val="0"/>
          <w:divBdr>
            <w:top w:val="none" w:sz="0" w:space="0" w:color="auto"/>
            <w:left w:val="none" w:sz="0" w:space="0" w:color="auto"/>
            <w:bottom w:val="none" w:sz="0" w:space="0" w:color="auto"/>
            <w:right w:val="none" w:sz="0" w:space="0" w:color="auto"/>
          </w:divBdr>
        </w:div>
        <w:div w:id="664238024">
          <w:marLeft w:val="0"/>
          <w:marRight w:val="0"/>
          <w:marTop w:val="0"/>
          <w:marBottom w:val="0"/>
          <w:divBdr>
            <w:top w:val="none" w:sz="0" w:space="0" w:color="auto"/>
            <w:left w:val="none" w:sz="0" w:space="0" w:color="auto"/>
            <w:bottom w:val="none" w:sz="0" w:space="0" w:color="auto"/>
            <w:right w:val="none" w:sz="0" w:space="0" w:color="auto"/>
          </w:divBdr>
        </w:div>
        <w:div w:id="1454401324">
          <w:marLeft w:val="0"/>
          <w:marRight w:val="0"/>
          <w:marTop w:val="0"/>
          <w:marBottom w:val="0"/>
          <w:divBdr>
            <w:top w:val="none" w:sz="0" w:space="0" w:color="auto"/>
            <w:left w:val="none" w:sz="0" w:space="0" w:color="auto"/>
            <w:bottom w:val="none" w:sz="0" w:space="0" w:color="auto"/>
            <w:right w:val="none" w:sz="0" w:space="0" w:color="auto"/>
          </w:divBdr>
        </w:div>
        <w:div w:id="633604813">
          <w:marLeft w:val="0"/>
          <w:marRight w:val="0"/>
          <w:marTop w:val="0"/>
          <w:marBottom w:val="0"/>
          <w:divBdr>
            <w:top w:val="none" w:sz="0" w:space="0" w:color="auto"/>
            <w:left w:val="none" w:sz="0" w:space="0" w:color="auto"/>
            <w:bottom w:val="none" w:sz="0" w:space="0" w:color="auto"/>
            <w:right w:val="none" w:sz="0" w:space="0" w:color="auto"/>
          </w:divBdr>
        </w:div>
        <w:div w:id="2019187159">
          <w:marLeft w:val="0"/>
          <w:marRight w:val="0"/>
          <w:marTop w:val="0"/>
          <w:marBottom w:val="0"/>
          <w:divBdr>
            <w:top w:val="none" w:sz="0" w:space="0" w:color="auto"/>
            <w:left w:val="none" w:sz="0" w:space="0" w:color="auto"/>
            <w:bottom w:val="none" w:sz="0" w:space="0" w:color="auto"/>
            <w:right w:val="none" w:sz="0" w:space="0" w:color="auto"/>
          </w:divBdr>
        </w:div>
        <w:div w:id="978341721">
          <w:marLeft w:val="0"/>
          <w:marRight w:val="0"/>
          <w:marTop w:val="0"/>
          <w:marBottom w:val="0"/>
          <w:divBdr>
            <w:top w:val="none" w:sz="0" w:space="0" w:color="auto"/>
            <w:left w:val="none" w:sz="0" w:space="0" w:color="auto"/>
            <w:bottom w:val="none" w:sz="0" w:space="0" w:color="auto"/>
            <w:right w:val="none" w:sz="0" w:space="0" w:color="auto"/>
          </w:divBdr>
        </w:div>
        <w:div w:id="939489662">
          <w:marLeft w:val="0"/>
          <w:marRight w:val="0"/>
          <w:marTop w:val="0"/>
          <w:marBottom w:val="0"/>
          <w:divBdr>
            <w:top w:val="none" w:sz="0" w:space="0" w:color="auto"/>
            <w:left w:val="none" w:sz="0" w:space="0" w:color="auto"/>
            <w:bottom w:val="none" w:sz="0" w:space="0" w:color="auto"/>
            <w:right w:val="none" w:sz="0" w:space="0" w:color="auto"/>
          </w:divBdr>
        </w:div>
        <w:div w:id="1989747780">
          <w:marLeft w:val="0"/>
          <w:marRight w:val="0"/>
          <w:marTop w:val="0"/>
          <w:marBottom w:val="0"/>
          <w:divBdr>
            <w:top w:val="none" w:sz="0" w:space="0" w:color="auto"/>
            <w:left w:val="none" w:sz="0" w:space="0" w:color="auto"/>
            <w:bottom w:val="none" w:sz="0" w:space="0" w:color="auto"/>
            <w:right w:val="none" w:sz="0" w:space="0" w:color="auto"/>
          </w:divBdr>
        </w:div>
        <w:div w:id="1718359062">
          <w:marLeft w:val="0"/>
          <w:marRight w:val="0"/>
          <w:marTop w:val="0"/>
          <w:marBottom w:val="0"/>
          <w:divBdr>
            <w:top w:val="none" w:sz="0" w:space="0" w:color="auto"/>
            <w:left w:val="none" w:sz="0" w:space="0" w:color="auto"/>
            <w:bottom w:val="none" w:sz="0" w:space="0" w:color="auto"/>
            <w:right w:val="none" w:sz="0" w:space="0" w:color="auto"/>
          </w:divBdr>
        </w:div>
        <w:div w:id="817577925">
          <w:marLeft w:val="0"/>
          <w:marRight w:val="0"/>
          <w:marTop w:val="0"/>
          <w:marBottom w:val="0"/>
          <w:divBdr>
            <w:top w:val="none" w:sz="0" w:space="0" w:color="auto"/>
            <w:left w:val="none" w:sz="0" w:space="0" w:color="auto"/>
            <w:bottom w:val="none" w:sz="0" w:space="0" w:color="auto"/>
            <w:right w:val="none" w:sz="0" w:space="0" w:color="auto"/>
          </w:divBdr>
        </w:div>
        <w:div w:id="2020697350">
          <w:marLeft w:val="0"/>
          <w:marRight w:val="0"/>
          <w:marTop w:val="0"/>
          <w:marBottom w:val="0"/>
          <w:divBdr>
            <w:top w:val="none" w:sz="0" w:space="0" w:color="auto"/>
            <w:left w:val="none" w:sz="0" w:space="0" w:color="auto"/>
            <w:bottom w:val="none" w:sz="0" w:space="0" w:color="auto"/>
            <w:right w:val="none" w:sz="0" w:space="0" w:color="auto"/>
          </w:divBdr>
        </w:div>
        <w:div w:id="1276792635">
          <w:marLeft w:val="0"/>
          <w:marRight w:val="0"/>
          <w:marTop w:val="0"/>
          <w:marBottom w:val="0"/>
          <w:divBdr>
            <w:top w:val="none" w:sz="0" w:space="0" w:color="auto"/>
            <w:left w:val="none" w:sz="0" w:space="0" w:color="auto"/>
            <w:bottom w:val="none" w:sz="0" w:space="0" w:color="auto"/>
            <w:right w:val="none" w:sz="0" w:space="0" w:color="auto"/>
          </w:divBdr>
        </w:div>
        <w:div w:id="991367442">
          <w:marLeft w:val="0"/>
          <w:marRight w:val="0"/>
          <w:marTop w:val="0"/>
          <w:marBottom w:val="0"/>
          <w:divBdr>
            <w:top w:val="none" w:sz="0" w:space="0" w:color="auto"/>
            <w:left w:val="none" w:sz="0" w:space="0" w:color="auto"/>
            <w:bottom w:val="none" w:sz="0" w:space="0" w:color="auto"/>
            <w:right w:val="none" w:sz="0" w:space="0" w:color="auto"/>
          </w:divBdr>
        </w:div>
        <w:div w:id="1704742881">
          <w:marLeft w:val="0"/>
          <w:marRight w:val="0"/>
          <w:marTop w:val="0"/>
          <w:marBottom w:val="0"/>
          <w:divBdr>
            <w:top w:val="none" w:sz="0" w:space="0" w:color="auto"/>
            <w:left w:val="none" w:sz="0" w:space="0" w:color="auto"/>
            <w:bottom w:val="none" w:sz="0" w:space="0" w:color="auto"/>
            <w:right w:val="none" w:sz="0" w:space="0" w:color="auto"/>
          </w:divBdr>
        </w:div>
        <w:div w:id="323629756">
          <w:marLeft w:val="0"/>
          <w:marRight w:val="0"/>
          <w:marTop w:val="0"/>
          <w:marBottom w:val="0"/>
          <w:divBdr>
            <w:top w:val="none" w:sz="0" w:space="0" w:color="auto"/>
            <w:left w:val="none" w:sz="0" w:space="0" w:color="auto"/>
            <w:bottom w:val="none" w:sz="0" w:space="0" w:color="auto"/>
            <w:right w:val="none" w:sz="0" w:space="0" w:color="auto"/>
          </w:divBdr>
        </w:div>
        <w:div w:id="2006010524">
          <w:marLeft w:val="0"/>
          <w:marRight w:val="0"/>
          <w:marTop w:val="0"/>
          <w:marBottom w:val="0"/>
          <w:divBdr>
            <w:top w:val="none" w:sz="0" w:space="0" w:color="auto"/>
            <w:left w:val="none" w:sz="0" w:space="0" w:color="auto"/>
            <w:bottom w:val="none" w:sz="0" w:space="0" w:color="auto"/>
            <w:right w:val="none" w:sz="0" w:space="0" w:color="auto"/>
          </w:divBdr>
        </w:div>
        <w:div w:id="1394816790">
          <w:marLeft w:val="0"/>
          <w:marRight w:val="0"/>
          <w:marTop w:val="0"/>
          <w:marBottom w:val="0"/>
          <w:divBdr>
            <w:top w:val="none" w:sz="0" w:space="0" w:color="auto"/>
            <w:left w:val="none" w:sz="0" w:space="0" w:color="auto"/>
            <w:bottom w:val="none" w:sz="0" w:space="0" w:color="auto"/>
            <w:right w:val="none" w:sz="0" w:space="0" w:color="auto"/>
          </w:divBdr>
        </w:div>
        <w:div w:id="1397897787">
          <w:marLeft w:val="0"/>
          <w:marRight w:val="0"/>
          <w:marTop w:val="0"/>
          <w:marBottom w:val="0"/>
          <w:divBdr>
            <w:top w:val="none" w:sz="0" w:space="0" w:color="auto"/>
            <w:left w:val="none" w:sz="0" w:space="0" w:color="auto"/>
            <w:bottom w:val="none" w:sz="0" w:space="0" w:color="auto"/>
            <w:right w:val="none" w:sz="0" w:space="0" w:color="auto"/>
          </w:divBdr>
        </w:div>
        <w:div w:id="1934363717">
          <w:marLeft w:val="0"/>
          <w:marRight w:val="0"/>
          <w:marTop w:val="0"/>
          <w:marBottom w:val="0"/>
          <w:divBdr>
            <w:top w:val="none" w:sz="0" w:space="0" w:color="auto"/>
            <w:left w:val="none" w:sz="0" w:space="0" w:color="auto"/>
            <w:bottom w:val="none" w:sz="0" w:space="0" w:color="auto"/>
            <w:right w:val="none" w:sz="0" w:space="0" w:color="auto"/>
          </w:divBdr>
        </w:div>
        <w:div w:id="870070720">
          <w:marLeft w:val="0"/>
          <w:marRight w:val="0"/>
          <w:marTop w:val="0"/>
          <w:marBottom w:val="0"/>
          <w:divBdr>
            <w:top w:val="none" w:sz="0" w:space="0" w:color="auto"/>
            <w:left w:val="none" w:sz="0" w:space="0" w:color="auto"/>
            <w:bottom w:val="none" w:sz="0" w:space="0" w:color="auto"/>
            <w:right w:val="none" w:sz="0" w:space="0" w:color="auto"/>
          </w:divBdr>
        </w:div>
        <w:div w:id="574049835">
          <w:marLeft w:val="0"/>
          <w:marRight w:val="0"/>
          <w:marTop w:val="0"/>
          <w:marBottom w:val="0"/>
          <w:divBdr>
            <w:top w:val="none" w:sz="0" w:space="0" w:color="auto"/>
            <w:left w:val="none" w:sz="0" w:space="0" w:color="auto"/>
            <w:bottom w:val="none" w:sz="0" w:space="0" w:color="auto"/>
            <w:right w:val="none" w:sz="0" w:space="0" w:color="auto"/>
          </w:divBdr>
        </w:div>
        <w:div w:id="1609585518">
          <w:marLeft w:val="0"/>
          <w:marRight w:val="0"/>
          <w:marTop w:val="0"/>
          <w:marBottom w:val="0"/>
          <w:divBdr>
            <w:top w:val="none" w:sz="0" w:space="0" w:color="auto"/>
            <w:left w:val="none" w:sz="0" w:space="0" w:color="auto"/>
            <w:bottom w:val="none" w:sz="0" w:space="0" w:color="auto"/>
            <w:right w:val="none" w:sz="0" w:space="0" w:color="auto"/>
          </w:divBdr>
        </w:div>
        <w:div w:id="1369528776">
          <w:marLeft w:val="0"/>
          <w:marRight w:val="0"/>
          <w:marTop w:val="0"/>
          <w:marBottom w:val="0"/>
          <w:divBdr>
            <w:top w:val="none" w:sz="0" w:space="0" w:color="auto"/>
            <w:left w:val="none" w:sz="0" w:space="0" w:color="auto"/>
            <w:bottom w:val="none" w:sz="0" w:space="0" w:color="auto"/>
            <w:right w:val="none" w:sz="0" w:space="0" w:color="auto"/>
          </w:divBdr>
        </w:div>
        <w:div w:id="58984644">
          <w:marLeft w:val="0"/>
          <w:marRight w:val="0"/>
          <w:marTop w:val="0"/>
          <w:marBottom w:val="0"/>
          <w:divBdr>
            <w:top w:val="none" w:sz="0" w:space="0" w:color="auto"/>
            <w:left w:val="none" w:sz="0" w:space="0" w:color="auto"/>
            <w:bottom w:val="none" w:sz="0" w:space="0" w:color="auto"/>
            <w:right w:val="none" w:sz="0" w:space="0" w:color="auto"/>
          </w:divBdr>
        </w:div>
        <w:div w:id="1289891478">
          <w:marLeft w:val="0"/>
          <w:marRight w:val="0"/>
          <w:marTop w:val="0"/>
          <w:marBottom w:val="0"/>
          <w:divBdr>
            <w:top w:val="none" w:sz="0" w:space="0" w:color="auto"/>
            <w:left w:val="none" w:sz="0" w:space="0" w:color="auto"/>
            <w:bottom w:val="none" w:sz="0" w:space="0" w:color="auto"/>
            <w:right w:val="none" w:sz="0" w:space="0" w:color="auto"/>
          </w:divBdr>
        </w:div>
        <w:div w:id="1356805240">
          <w:marLeft w:val="0"/>
          <w:marRight w:val="0"/>
          <w:marTop w:val="0"/>
          <w:marBottom w:val="0"/>
          <w:divBdr>
            <w:top w:val="none" w:sz="0" w:space="0" w:color="auto"/>
            <w:left w:val="none" w:sz="0" w:space="0" w:color="auto"/>
            <w:bottom w:val="none" w:sz="0" w:space="0" w:color="auto"/>
            <w:right w:val="none" w:sz="0" w:space="0" w:color="auto"/>
          </w:divBdr>
        </w:div>
        <w:div w:id="1727607322">
          <w:marLeft w:val="0"/>
          <w:marRight w:val="0"/>
          <w:marTop w:val="0"/>
          <w:marBottom w:val="0"/>
          <w:divBdr>
            <w:top w:val="none" w:sz="0" w:space="0" w:color="auto"/>
            <w:left w:val="none" w:sz="0" w:space="0" w:color="auto"/>
            <w:bottom w:val="none" w:sz="0" w:space="0" w:color="auto"/>
            <w:right w:val="none" w:sz="0" w:space="0" w:color="auto"/>
          </w:divBdr>
        </w:div>
        <w:div w:id="345593430">
          <w:marLeft w:val="0"/>
          <w:marRight w:val="0"/>
          <w:marTop w:val="0"/>
          <w:marBottom w:val="0"/>
          <w:divBdr>
            <w:top w:val="none" w:sz="0" w:space="0" w:color="auto"/>
            <w:left w:val="none" w:sz="0" w:space="0" w:color="auto"/>
            <w:bottom w:val="none" w:sz="0" w:space="0" w:color="auto"/>
            <w:right w:val="none" w:sz="0" w:space="0" w:color="auto"/>
          </w:divBdr>
        </w:div>
        <w:div w:id="1079787175">
          <w:marLeft w:val="0"/>
          <w:marRight w:val="0"/>
          <w:marTop w:val="0"/>
          <w:marBottom w:val="0"/>
          <w:divBdr>
            <w:top w:val="none" w:sz="0" w:space="0" w:color="auto"/>
            <w:left w:val="none" w:sz="0" w:space="0" w:color="auto"/>
            <w:bottom w:val="none" w:sz="0" w:space="0" w:color="auto"/>
            <w:right w:val="none" w:sz="0" w:space="0" w:color="auto"/>
          </w:divBdr>
        </w:div>
        <w:div w:id="939140419">
          <w:marLeft w:val="0"/>
          <w:marRight w:val="0"/>
          <w:marTop w:val="0"/>
          <w:marBottom w:val="0"/>
          <w:divBdr>
            <w:top w:val="none" w:sz="0" w:space="0" w:color="auto"/>
            <w:left w:val="none" w:sz="0" w:space="0" w:color="auto"/>
            <w:bottom w:val="none" w:sz="0" w:space="0" w:color="auto"/>
            <w:right w:val="none" w:sz="0" w:space="0" w:color="auto"/>
          </w:divBdr>
        </w:div>
        <w:div w:id="4331205">
          <w:marLeft w:val="0"/>
          <w:marRight w:val="0"/>
          <w:marTop w:val="0"/>
          <w:marBottom w:val="0"/>
          <w:divBdr>
            <w:top w:val="none" w:sz="0" w:space="0" w:color="auto"/>
            <w:left w:val="none" w:sz="0" w:space="0" w:color="auto"/>
            <w:bottom w:val="none" w:sz="0" w:space="0" w:color="auto"/>
            <w:right w:val="none" w:sz="0" w:space="0" w:color="auto"/>
          </w:divBdr>
        </w:div>
      </w:divsChild>
    </w:div>
    <w:div w:id="256325231">
      <w:bodyDiv w:val="1"/>
      <w:marLeft w:val="0"/>
      <w:marRight w:val="0"/>
      <w:marTop w:val="0"/>
      <w:marBottom w:val="0"/>
      <w:divBdr>
        <w:top w:val="none" w:sz="0" w:space="0" w:color="auto"/>
        <w:left w:val="none" w:sz="0" w:space="0" w:color="auto"/>
        <w:bottom w:val="none" w:sz="0" w:space="0" w:color="auto"/>
        <w:right w:val="none" w:sz="0" w:space="0" w:color="auto"/>
      </w:divBdr>
    </w:div>
    <w:div w:id="391536930">
      <w:bodyDiv w:val="1"/>
      <w:marLeft w:val="0"/>
      <w:marRight w:val="0"/>
      <w:marTop w:val="0"/>
      <w:marBottom w:val="0"/>
      <w:divBdr>
        <w:top w:val="none" w:sz="0" w:space="0" w:color="auto"/>
        <w:left w:val="none" w:sz="0" w:space="0" w:color="auto"/>
        <w:bottom w:val="none" w:sz="0" w:space="0" w:color="auto"/>
        <w:right w:val="none" w:sz="0" w:space="0" w:color="auto"/>
      </w:divBdr>
      <w:divsChild>
        <w:div w:id="748774585">
          <w:marLeft w:val="0"/>
          <w:marRight w:val="0"/>
          <w:marTop w:val="0"/>
          <w:marBottom w:val="0"/>
          <w:divBdr>
            <w:top w:val="none" w:sz="0" w:space="0" w:color="auto"/>
            <w:left w:val="none" w:sz="0" w:space="0" w:color="auto"/>
            <w:bottom w:val="none" w:sz="0" w:space="0" w:color="auto"/>
            <w:right w:val="none" w:sz="0" w:space="0" w:color="auto"/>
          </w:divBdr>
        </w:div>
      </w:divsChild>
    </w:div>
    <w:div w:id="543832777">
      <w:bodyDiv w:val="1"/>
      <w:marLeft w:val="0"/>
      <w:marRight w:val="0"/>
      <w:marTop w:val="0"/>
      <w:marBottom w:val="0"/>
      <w:divBdr>
        <w:top w:val="none" w:sz="0" w:space="0" w:color="auto"/>
        <w:left w:val="none" w:sz="0" w:space="0" w:color="auto"/>
        <w:bottom w:val="none" w:sz="0" w:space="0" w:color="auto"/>
        <w:right w:val="none" w:sz="0" w:space="0" w:color="auto"/>
      </w:divBdr>
    </w:div>
    <w:div w:id="765073199">
      <w:bodyDiv w:val="1"/>
      <w:marLeft w:val="0"/>
      <w:marRight w:val="0"/>
      <w:marTop w:val="0"/>
      <w:marBottom w:val="0"/>
      <w:divBdr>
        <w:top w:val="none" w:sz="0" w:space="0" w:color="auto"/>
        <w:left w:val="none" w:sz="0" w:space="0" w:color="auto"/>
        <w:bottom w:val="none" w:sz="0" w:space="0" w:color="auto"/>
        <w:right w:val="none" w:sz="0" w:space="0" w:color="auto"/>
      </w:divBdr>
    </w:div>
    <w:div w:id="817307524">
      <w:bodyDiv w:val="1"/>
      <w:marLeft w:val="0"/>
      <w:marRight w:val="0"/>
      <w:marTop w:val="0"/>
      <w:marBottom w:val="0"/>
      <w:divBdr>
        <w:top w:val="none" w:sz="0" w:space="0" w:color="auto"/>
        <w:left w:val="none" w:sz="0" w:space="0" w:color="auto"/>
        <w:bottom w:val="none" w:sz="0" w:space="0" w:color="auto"/>
        <w:right w:val="none" w:sz="0" w:space="0" w:color="auto"/>
      </w:divBdr>
    </w:div>
    <w:div w:id="1082996201">
      <w:bodyDiv w:val="1"/>
      <w:marLeft w:val="0"/>
      <w:marRight w:val="0"/>
      <w:marTop w:val="0"/>
      <w:marBottom w:val="0"/>
      <w:divBdr>
        <w:top w:val="none" w:sz="0" w:space="0" w:color="auto"/>
        <w:left w:val="none" w:sz="0" w:space="0" w:color="auto"/>
        <w:bottom w:val="none" w:sz="0" w:space="0" w:color="auto"/>
        <w:right w:val="none" w:sz="0" w:space="0" w:color="auto"/>
      </w:divBdr>
    </w:div>
    <w:div w:id="1226405266">
      <w:bodyDiv w:val="1"/>
      <w:marLeft w:val="0"/>
      <w:marRight w:val="0"/>
      <w:marTop w:val="0"/>
      <w:marBottom w:val="0"/>
      <w:divBdr>
        <w:top w:val="none" w:sz="0" w:space="0" w:color="auto"/>
        <w:left w:val="none" w:sz="0" w:space="0" w:color="auto"/>
        <w:bottom w:val="none" w:sz="0" w:space="0" w:color="auto"/>
        <w:right w:val="none" w:sz="0" w:space="0" w:color="auto"/>
      </w:divBdr>
    </w:div>
    <w:div w:id="1280264215">
      <w:bodyDiv w:val="1"/>
      <w:marLeft w:val="0"/>
      <w:marRight w:val="0"/>
      <w:marTop w:val="0"/>
      <w:marBottom w:val="0"/>
      <w:divBdr>
        <w:top w:val="none" w:sz="0" w:space="0" w:color="auto"/>
        <w:left w:val="none" w:sz="0" w:space="0" w:color="auto"/>
        <w:bottom w:val="none" w:sz="0" w:space="0" w:color="auto"/>
        <w:right w:val="none" w:sz="0" w:space="0" w:color="auto"/>
      </w:divBdr>
    </w:div>
    <w:div w:id="1841504098">
      <w:bodyDiv w:val="1"/>
      <w:marLeft w:val="0"/>
      <w:marRight w:val="0"/>
      <w:marTop w:val="0"/>
      <w:marBottom w:val="0"/>
      <w:divBdr>
        <w:top w:val="none" w:sz="0" w:space="0" w:color="auto"/>
        <w:left w:val="none" w:sz="0" w:space="0" w:color="auto"/>
        <w:bottom w:val="none" w:sz="0" w:space="0" w:color="auto"/>
        <w:right w:val="none" w:sz="0" w:space="0" w:color="auto"/>
      </w:divBdr>
    </w:div>
    <w:div w:id="1871913412">
      <w:bodyDiv w:val="1"/>
      <w:marLeft w:val="0"/>
      <w:marRight w:val="0"/>
      <w:marTop w:val="0"/>
      <w:marBottom w:val="0"/>
      <w:divBdr>
        <w:top w:val="none" w:sz="0" w:space="0" w:color="auto"/>
        <w:left w:val="none" w:sz="0" w:space="0" w:color="auto"/>
        <w:bottom w:val="none" w:sz="0" w:space="0" w:color="auto"/>
        <w:right w:val="none" w:sz="0" w:space="0" w:color="auto"/>
      </w:divBdr>
    </w:div>
    <w:div w:id="20413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fedorchak@ukrnaf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4851-9DAF-4F1C-8A99-1F3D057A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17</Pages>
  <Words>32239</Words>
  <Characters>18377</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50515</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DLigostaeva</dc:creator>
  <cp:keywords/>
  <dc:description/>
  <cp:lastModifiedBy>Chernykh, Hennadii</cp:lastModifiedBy>
  <cp:revision>117</cp:revision>
  <cp:lastPrinted>2019-02-28T07:55:00Z</cp:lastPrinted>
  <dcterms:created xsi:type="dcterms:W3CDTF">2018-08-01T06:21:00Z</dcterms:created>
  <dcterms:modified xsi:type="dcterms:W3CDTF">2019-02-28T07:56:00Z</dcterms:modified>
</cp:coreProperties>
</file>